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8156B" w14:textId="071DE1A6" w:rsidR="108EACD7" w:rsidRPr="00F66FD1" w:rsidRDefault="00874AA4" w:rsidP="004F75C2">
      <w:pPr>
        <w:spacing w:before="160" w:after="0" w:line="276" w:lineRule="auto"/>
        <w:rPr>
          <w:rFonts w:ascii="Calibri" w:eastAsia="Calibri" w:hAnsi="Calibri" w:cs="Calibri"/>
          <w:b/>
          <w:bCs/>
          <w:color w:val="000000" w:themeColor="text1"/>
          <w:sz w:val="26"/>
          <w:szCs w:val="26"/>
          <w:lang w:val="en-GB"/>
        </w:rPr>
      </w:pPr>
      <w:r w:rsidRPr="00F66FD1">
        <w:rPr>
          <w:rFonts w:ascii="Calibri" w:eastAsia="Calibri" w:hAnsi="Calibri" w:cs="Calibri"/>
          <w:b/>
          <w:bCs/>
          <w:color w:val="000000" w:themeColor="text1"/>
          <w:sz w:val="26"/>
          <w:szCs w:val="26"/>
          <w:lang w:val="en-GB"/>
        </w:rPr>
        <w:t>Date 29.02.2024</w:t>
      </w:r>
      <w:r w:rsidR="00185621" w:rsidRPr="00F66FD1">
        <w:rPr>
          <w:rFonts w:ascii="Calibri" w:eastAsia="Calibri" w:hAnsi="Calibri" w:cs="Calibri"/>
          <w:b/>
          <w:bCs/>
          <w:color w:val="000000" w:themeColor="text1"/>
          <w:sz w:val="26"/>
          <w:szCs w:val="26"/>
          <w:lang w:val="en-GB"/>
        </w:rPr>
        <w:t>, Annual</w:t>
      </w:r>
      <w:r w:rsidR="00AA3E92" w:rsidRPr="00F66FD1">
        <w:rPr>
          <w:rFonts w:ascii="Calibri" w:eastAsia="Calibri" w:hAnsi="Calibri" w:cs="Calibri"/>
          <w:b/>
          <w:bCs/>
          <w:color w:val="000000" w:themeColor="text1"/>
          <w:sz w:val="26"/>
          <w:szCs w:val="26"/>
          <w:lang w:val="en-GB"/>
        </w:rPr>
        <w:t xml:space="preserve"> Meeting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057"/>
        <w:gridCol w:w="6935"/>
      </w:tblGrid>
      <w:tr w:rsidR="00F66FD1" w:rsidRPr="00F66FD1" w14:paraId="2D851CC9" w14:textId="77777777" w:rsidTr="000A3CE5">
        <w:trPr>
          <w:trHeight w:val="46"/>
        </w:trPr>
        <w:tc>
          <w:tcPr>
            <w:tcW w:w="2057" w:type="dxa"/>
          </w:tcPr>
          <w:p w14:paraId="183F58A8" w14:textId="77777777" w:rsidR="00AA3E92" w:rsidRPr="00F66FD1" w:rsidRDefault="00AA3E92" w:rsidP="30FA9F7F">
            <w:pPr>
              <w:spacing w:after="0"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</w:p>
          <w:p w14:paraId="316324EE" w14:textId="0C865389" w:rsidR="02CDA1B3" w:rsidRPr="00F66FD1" w:rsidRDefault="75C4BA16" w:rsidP="30FA9F7F">
            <w:pPr>
              <w:spacing w:after="0"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r w:rsidRPr="00F66FD1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Present</w:t>
            </w:r>
            <w:r w:rsidR="02CDA1B3" w:rsidRPr="00F66FD1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: </w:t>
            </w:r>
          </w:p>
          <w:p w14:paraId="6704C7C8" w14:textId="77777777" w:rsidR="0020122E" w:rsidRPr="00F66FD1" w:rsidRDefault="0020122E" w:rsidP="30FA9F7F">
            <w:pPr>
              <w:spacing w:after="0"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</w:p>
          <w:p w14:paraId="31C11B0A" w14:textId="77777777" w:rsidR="002068F2" w:rsidRPr="00F66FD1" w:rsidRDefault="002068F2" w:rsidP="32D90B90">
            <w:pPr>
              <w:spacing w:after="0"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</w:p>
          <w:p w14:paraId="4AE665A9" w14:textId="09022138" w:rsidR="02CDA1B3" w:rsidRPr="00F66FD1" w:rsidRDefault="5A45DAF5" w:rsidP="32D90B90">
            <w:pPr>
              <w:spacing w:after="0"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r w:rsidRPr="00F66FD1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Absent</w:t>
            </w:r>
            <w:r w:rsidR="2FE7686E" w:rsidRPr="00F66FD1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:</w:t>
            </w:r>
          </w:p>
          <w:p w14:paraId="7365C2A7" w14:textId="4633FE21" w:rsidR="02CDA1B3" w:rsidRPr="00F66FD1" w:rsidRDefault="02CDA1B3" w:rsidP="32D90B90">
            <w:pPr>
              <w:spacing w:after="0" w:line="276" w:lineRule="auto"/>
              <w:ind w:right="-270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6935" w:type="dxa"/>
          </w:tcPr>
          <w:p w14:paraId="0FED4156" w14:textId="77777777" w:rsidR="00AA3E92" w:rsidRPr="00F66FD1" w:rsidRDefault="00AA3E92" w:rsidP="000A3CE5">
            <w:pPr>
              <w:pStyle w:val="Heading3"/>
              <w:shd w:val="clear" w:color="auto" w:fill="FFFFFF"/>
              <w:spacing w:before="0" w:after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7842C289" w14:textId="1404D1F4" w:rsidR="000A3CE5" w:rsidRPr="00F66FD1" w:rsidRDefault="00AD16D6" w:rsidP="000A3CE5">
            <w:pPr>
              <w:pStyle w:val="Heading3"/>
              <w:shd w:val="clear" w:color="auto" w:fill="FFFFFF"/>
              <w:spacing w:before="0" w:after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F66FD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Mads Flensted Hauge</w:t>
            </w:r>
            <w:r w:rsidR="006F0387" w:rsidRPr="00F66FD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, Steen Sjøgaard,</w:t>
            </w:r>
            <w:r w:rsidR="00B75FAB" w:rsidRPr="00F66FD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Jørgen Lauridsen, Rasmus Jakobsen, </w:t>
            </w:r>
            <w:r w:rsidR="00071298" w:rsidRPr="00F66FD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Rasmus Bang, </w:t>
            </w:r>
            <w:r w:rsidR="000A3CE5" w:rsidRPr="00F66FD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Heidi Sandager Larsen, Ioana Mogensen</w:t>
            </w:r>
          </w:p>
          <w:p w14:paraId="352FE21C" w14:textId="05EA5FE7" w:rsidR="002068F2" w:rsidRDefault="00BE6FBC" w:rsidP="30FA9F7F">
            <w:pPr>
              <w:pStyle w:val="NoSpacing"/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7</w:t>
            </w:r>
            <w:r w:rsidR="003242F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DAMA DK </w:t>
            </w:r>
            <w:r w:rsidR="003242FA" w:rsidRPr="00BE6FBC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Members</w:t>
            </w:r>
          </w:p>
          <w:p w14:paraId="3689D933" w14:textId="77777777" w:rsidR="003242FA" w:rsidRPr="00F66FD1" w:rsidRDefault="003242FA" w:rsidP="30FA9F7F">
            <w:pPr>
              <w:pStyle w:val="NoSpacing"/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70DD3A37" w14:textId="6372D864" w:rsidR="30FA9F7F" w:rsidRPr="003242FA" w:rsidRDefault="002068F2" w:rsidP="30FA9F7F">
            <w:pPr>
              <w:pStyle w:val="NoSpacing"/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3242F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Charlotte Arbo-Bähr</w:t>
            </w:r>
            <w:r w:rsidR="00071298" w:rsidRPr="00F66FD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, Michael Bendixen</w:t>
            </w:r>
          </w:p>
          <w:p w14:paraId="1278625D" w14:textId="0AAFC3AF" w:rsidR="02CDA1B3" w:rsidRPr="003242FA" w:rsidRDefault="02CDA1B3" w:rsidP="004F75C2">
            <w:pPr>
              <w:pStyle w:val="NoSpacing"/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</w:tr>
      <w:tr w:rsidR="02CDA1B3" w:rsidRPr="00F66FD1" w14:paraId="4AE3E1EE" w14:textId="77777777" w:rsidTr="000A3CE5">
        <w:trPr>
          <w:trHeight w:val="46"/>
        </w:trPr>
        <w:tc>
          <w:tcPr>
            <w:tcW w:w="2057" w:type="dxa"/>
          </w:tcPr>
          <w:p w14:paraId="2BB5A350" w14:textId="1289CBBE" w:rsidR="004F75C2" w:rsidRPr="00F66FD1" w:rsidRDefault="004F75C2" w:rsidP="02CDA1B3">
            <w:pPr>
              <w:spacing w:after="0"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r w:rsidRPr="00F66FD1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Lo</w:t>
            </w:r>
            <w:r w:rsidR="00775E56" w:rsidRPr="00F66FD1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c</w:t>
            </w:r>
            <w:r w:rsidRPr="00F66FD1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ation:</w:t>
            </w:r>
          </w:p>
        </w:tc>
        <w:tc>
          <w:tcPr>
            <w:tcW w:w="6935" w:type="dxa"/>
          </w:tcPr>
          <w:p w14:paraId="3B1FF7E4" w14:textId="5721A28F" w:rsidR="02CDA1B3" w:rsidRPr="00F66FD1" w:rsidRDefault="02CDA1B3" w:rsidP="004F75C2">
            <w:pPr>
              <w:pStyle w:val="NoSpacing"/>
              <w:spacing w:line="276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</w:pPr>
            <w:r w:rsidRPr="00F66FD1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Teams-online</w:t>
            </w:r>
          </w:p>
        </w:tc>
      </w:tr>
    </w:tbl>
    <w:p w14:paraId="75D704AC" w14:textId="77777777" w:rsidR="000609B7" w:rsidRPr="00F66FD1" w:rsidRDefault="000609B7" w:rsidP="02CDA1B3">
      <w:pPr>
        <w:rPr>
          <w:rFonts w:ascii="Calibri" w:eastAsia="Calibri" w:hAnsi="Calibri" w:cs="Calibri"/>
          <w:color w:val="000000" w:themeColor="text1"/>
          <w:lang w:val="en-GB"/>
        </w:rPr>
      </w:pPr>
    </w:p>
    <w:p w14:paraId="04FE5B39" w14:textId="7C29DA55" w:rsidR="02CDA1B3" w:rsidRPr="00F66FD1" w:rsidRDefault="000609B7" w:rsidP="02CDA1B3">
      <w:pPr>
        <w:rPr>
          <w:rFonts w:ascii="Calibri" w:eastAsia="Calibri" w:hAnsi="Calibri" w:cs="Calibri"/>
          <w:color w:val="000000" w:themeColor="text1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lang w:val="en-GB"/>
        </w:rPr>
        <w:t>Agenda</w:t>
      </w:r>
    </w:p>
    <w:p w14:paraId="59575781" w14:textId="3BB83DB5" w:rsidR="15C2687A" w:rsidRPr="00F66FD1" w:rsidRDefault="15C2687A" w:rsidP="32D90B90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1.Election of moderator </w:t>
      </w:r>
    </w:p>
    <w:p w14:paraId="420763C3" w14:textId="43476CAA" w:rsidR="00EE5AB6" w:rsidRPr="00F66FD1" w:rsidRDefault="15C2687A" w:rsidP="00887F97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2.Election of secretary </w:t>
      </w:r>
    </w:p>
    <w:p w14:paraId="5FAC3C37" w14:textId="1CE2CB99" w:rsidR="00EE5AB6" w:rsidRPr="00F66FD1" w:rsidRDefault="15C2687A" w:rsidP="00887F97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3.Election of vote counter </w:t>
      </w:r>
    </w:p>
    <w:p w14:paraId="78C59F5B" w14:textId="2E2E9B66" w:rsidR="0080714E" w:rsidRPr="00F66FD1" w:rsidRDefault="15C2687A" w:rsidP="00BB23C5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4.President's report - (Mads)</w:t>
      </w:r>
    </w:p>
    <w:p w14:paraId="33A3F42A" w14:textId="79D039DB" w:rsidR="00143D72" w:rsidRPr="00F66FD1" w:rsidRDefault="15C2687A" w:rsidP="00BB23C5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5.Financial reporting for approval – (Rasmus)</w:t>
      </w:r>
    </w:p>
    <w:p w14:paraId="0A69F922" w14:textId="4C0D7AF2" w:rsidR="15C2687A" w:rsidRPr="00F66FD1" w:rsidRDefault="15C2687A" w:rsidP="32D90B90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6.Proposal from the Management Board:</w:t>
      </w:r>
    </w:p>
    <w:p w14:paraId="5A18CB72" w14:textId="16039F15" w:rsidR="00A24DAD" w:rsidRPr="00F66FD1" w:rsidRDefault="15C2687A" w:rsidP="00BB23C5">
      <w:pPr>
        <w:spacing w:line="216" w:lineRule="auto"/>
        <w:ind w:left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1.Budget for 202</w:t>
      </w:r>
      <w:r w:rsidR="00B12922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4</w:t>
      </w: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– (Rasmus)</w:t>
      </w:r>
    </w:p>
    <w:p w14:paraId="362E1E14" w14:textId="329F74CF" w:rsidR="15C2687A" w:rsidRPr="00F66FD1" w:rsidRDefault="15C2687A" w:rsidP="32D90B90">
      <w:pPr>
        <w:spacing w:line="216" w:lineRule="auto"/>
        <w:ind w:left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2.Updated bylaws – (Mads)</w:t>
      </w:r>
    </w:p>
    <w:p w14:paraId="2EB84BBC" w14:textId="56A3D485" w:rsidR="15C2687A" w:rsidRPr="00F66FD1" w:rsidRDefault="15C2687A" w:rsidP="32D90B90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7.Election to the Management Board in accordance with the rules of § 9</w:t>
      </w:r>
    </w:p>
    <w:p w14:paraId="64182AE2" w14:textId="77777777" w:rsidR="00FE22E6" w:rsidRPr="00F66FD1" w:rsidRDefault="00FE22E6" w:rsidP="005D6A91">
      <w:pPr>
        <w:pStyle w:val="ListParagraph"/>
        <w:numPr>
          <w:ilvl w:val="1"/>
          <w:numId w:val="28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Ioana Mogensen (up for election, wish to be re-elected)</w:t>
      </w:r>
    </w:p>
    <w:p w14:paraId="0E320209" w14:textId="77777777" w:rsidR="00FE22E6" w:rsidRPr="00F66FD1" w:rsidRDefault="00FE22E6" w:rsidP="005D6A91">
      <w:pPr>
        <w:pStyle w:val="ListParagraph"/>
        <w:numPr>
          <w:ilvl w:val="1"/>
          <w:numId w:val="28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Charlotte Arbo-Bähr (up for election, do not wish to be re-elected)</w:t>
      </w:r>
    </w:p>
    <w:p w14:paraId="2F84D642" w14:textId="77777777" w:rsidR="00FE22E6" w:rsidRPr="00F66FD1" w:rsidRDefault="00FE22E6" w:rsidP="005D6A91">
      <w:pPr>
        <w:pStyle w:val="ListParagraph"/>
        <w:numPr>
          <w:ilvl w:val="1"/>
          <w:numId w:val="28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Michael Bendixen (up for election, wish to be re-elected)</w:t>
      </w:r>
    </w:p>
    <w:p w14:paraId="161C644A" w14:textId="77777777" w:rsidR="00FE22E6" w:rsidRPr="00F66FD1" w:rsidRDefault="00FE22E6" w:rsidP="005D6A91">
      <w:pPr>
        <w:pStyle w:val="ListParagraph"/>
        <w:numPr>
          <w:ilvl w:val="1"/>
          <w:numId w:val="28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Jørgen Lauridsen (up for election, do not wish to be re-elected)</w:t>
      </w:r>
    </w:p>
    <w:p w14:paraId="5A403B34" w14:textId="77777777" w:rsidR="00FE22E6" w:rsidRPr="00F66FD1" w:rsidRDefault="00FE22E6" w:rsidP="005D6A91">
      <w:pPr>
        <w:pStyle w:val="ListParagraph"/>
        <w:numPr>
          <w:ilvl w:val="1"/>
          <w:numId w:val="28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Steen Sjøgaard (up for election, wish to be re-elected)</w:t>
      </w:r>
    </w:p>
    <w:p w14:paraId="6D2C2F4D" w14:textId="77777777" w:rsidR="00FE22E6" w:rsidRPr="00F66FD1" w:rsidRDefault="00FE22E6" w:rsidP="005D6A91">
      <w:pPr>
        <w:pStyle w:val="ListParagraph"/>
        <w:numPr>
          <w:ilvl w:val="1"/>
          <w:numId w:val="28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Rasmus Jakobsen (up for election, wish to be re-elected)</w:t>
      </w:r>
    </w:p>
    <w:p w14:paraId="7EFFEBAF" w14:textId="445DBDEC" w:rsidR="005D6A91" w:rsidRPr="00F66FD1" w:rsidRDefault="00FE22E6" w:rsidP="005D6A91">
      <w:pPr>
        <w:pStyle w:val="ListParagraph"/>
        <w:numPr>
          <w:ilvl w:val="1"/>
          <w:numId w:val="28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Rasmus Bang (elect, alternate entered 2023)</w:t>
      </w:r>
    </w:p>
    <w:p w14:paraId="45E06612" w14:textId="04B06ADA" w:rsidR="15C2687A" w:rsidRPr="00F66FD1" w:rsidRDefault="15C2687A" w:rsidP="005D6A91">
      <w:pPr>
        <w:pStyle w:val="ListParagraph"/>
        <w:numPr>
          <w:ilvl w:val="1"/>
          <w:numId w:val="28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1-3 substitutes – none currently elected</w:t>
      </w:r>
    </w:p>
    <w:p w14:paraId="78E478DF" w14:textId="4110DA16" w:rsidR="15C2687A" w:rsidRPr="00F66FD1" w:rsidRDefault="15C2687A" w:rsidP="32D90B90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8.Choice of auditors </w:t>
      </w:r>
    </w:p>
    <w:p w14:paraId="50B0C439" w14:textId="1D873487" w:rsidR="15C2687A" w:rsidRPr="00F66FD1" w:rsidRDefault="15C2687A" w:rsidP="32D90B90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9.Discussion and voting on proposals received prior to the General Meeting</w:t>
      </w:r>
    </w:p>
    <w:p w14:paraId="4281A5CA" w14:textId="5049A90D" w:rsidR="15C2687A" w:rsidRPr="00F66FD1" w:rsidRDefault="15C2687A" w:rsidP="004B79D1">
      <w:pPr>
        <w:pStyle w:val="ListParagraph"/>
        <w:numPr>
          <w:ilvl w:val="0"/>
          <w:numId w:val="29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No proposals received before deadline</w:t>
      </w:r>
    </w:p>
    <w:p w14:paraId="0EBB422F" w14:textId="38501399" w:rsidR="6CF942F7" w:rsidRPr="00F66FD1" w:rsidRDefault="6CF942F7" w:rsidP="32D90B90">
      <w:pP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10. </w:t>
      </w:r>
      <w:r w:rsidR="15C2687A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Any other business  </w:t>
      </w:r>
    </w:p>
    <w:p w14:paraId="3E69EC01" w14:textId="1BDC4D38" w:rsidR="0024496E" w:rsidRDefault="0024496E" w:rsidP="30FA9F7F">
      <w:pPr>
        <w:rPr>
          <w:rFonts w:ascii="Calibri" w:eastAsia="Calibri" w:hAnsi="Calibri" w:cs="Calibri"/>
          <w:color w:val="000000" w:themeColor="text1"/>
          <w:sz w:val="24"/>
          <w:szCs w:val="24"/>
          <w:lang w:val="en-GB"/>
        </w:rPr>
      </w:pPr>
    </w:p>
    <w:p w14:paraId="5FDE9C23" w14:textId="77777777" w:rsidR="005443AF" w:rsidRDefault="005443AF" w:rsidP="30FA9F7F">
      <w:pPr>
        <w:rPr>
          <w:rFonts w:ascii="Calibri" w:eastAsia="Calibri" w:hAnsi="Calibri" w:cs="Calibri"/>
          <w:color w:val="000000" w:themeColor="text1"/>
          <w:sz w:val="24"/>
          <w:szCs w:val="24"/>
          <w:lang w:val="en-GB"/>
        </w:rPr>
      </w:pPr>
    </w:p>
    <w:p w14:paraId="2763BD48" w14:textId="77777777" w:rsidR="005443AF" w:rsidRPr="00F66FD1" w:rsidRDefault="005443AF" w:rsidP="30FA9F7F">
      <w:pPr>
        <w:rPr>
          <w:rFonts w:ascii="Calibri" w:eastAsia="Calibri" w:hAnsi="Calibri" w:cs="Calibri"/>
          <w:color w:val="000000" w:themeColor="text1"/>
          <w:sz w:val="24"/>
          <w:szCs w:val="24"/>
          <w:lang w:val="en-GB"/>
        </w:rPr>
      </w:pPr>
    </w:p>
    <w:p w14:paraId="3CAB4C8D" w14:textId="77777777" w:rsidR="004014CE" w:rsidRPr="00F66FD1" w:rsidRDefault="004014CE" w:rsidP="30FA9F7F">
      <w:pPr>
        <w:rPr>
          <w:rFonts w:ascii="Calibri" w:eastAsia="Calibri" w:hAnsi="Calibri" w:cs="Calibri"/>
          <w:color w:val="000000" w:themeColor="text1"/>
          <w:sz w:val="24"/>
          <w:szCs w:val="24"/>
          <w:lang w:val="en-GB"/>
        </w:rPr>
      </w:pPr>
    </w:p>
    <w:p w14:paraId="4D2D6A8A" w14:textId="77777777" w:rsidR="004014CE" w:rsidRPr="00F66FD1" w:rsidRDefault="004014CE" w:rsidP="30FA9F7F">
      <w:pPr>
        <w:rPr>
          <w:rFonts w:ascii="Calibri" w:eastAsia="Calibri" w:hAnsi="Calibri" w:cs="Calibri"/>
          <w:color w:val="000000" w:themeColor="text1"/>
          <w:sz w:val="24"/>
          <w:szCs w:val="24"/>
          <w:lang w:val="en-GB"/>
        </w:rPr>
      </w:pPr>
    </w:p>
    <w:p w14:paraId="5BCD050E" w14:textId="79F3DD44" w:rsidR="00E31066" w:rsidRPr="00F66FD1" w:rsidRDefault="004014CE" w:rsidP="30FA9F7F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  <w:lang w:val="en-GB"/>
        </w:rPr>
      </w:pPr>
      <w:r w:rsidRPr="00F66FD1">
        <w:rPr>
          <w:rFonts w:ascii="Calibri" w:eastAsia="Calibri" w:hAnsi="Calibri" w:cs="Calibri"/>
          <w:b/>
          <w:bCs/>
          <w:color w:val="000000" w:themeColor="text1"/>
          <w:sz w:val="28"/>
          <w:szCs w:val="28"/>
          <w:lang w:val="en-GB"/>
        </w:rPr>
        <w:lastRenderedPageBreak/>
        <w:t>Minutes</w:t>
      </w:r>
    </w:p>
    <w:p w14:paraId="6470C183" w14:textId="109DF821" w:rsidR="00887F97" w:rsidRPr="00F66FD1" w:rsidRDefault="00094793" w:rsidP="00094793">
      <w:p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Ad. 1. </w:t>
      </w:r>
      <w:r w:rsidR="00AE3711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Mads</w:t>
      </w:r>
      <w:r w:rsidR="00887F97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is elected as moderator.</w:t>
      </w:r>
    </w:p>
    <w:p w14:paraId="670A4DC3" w14:textId="52045484" w:rsidR="00887F97" w:rsidRPr="00F66FD1" w:rsidRDefault="00094793" w:rsidP="003355A6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Ad</w:t>
      </w:r>
      <w:r w:rsidR="003355A6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. </w:t>
      </w:r>
      <w:r w:rsidR="00887F97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2.</w:t>
      </w:r>
      <w:r w:rsidR="00304ECA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00AE3711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Heidi</w:t>
      </w:r>
      <w:r w:rsidR="00887F97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is elected as secretary.</w:t>
      </w:r>
    </w:p>
    <w:p w14:paraId="30637D58" w14:textId="606958E8" w:rsidR="00887F97" w:rsidRPr="00F66FD1" w:rsidRDefault="003355A6" w:rsidP="003355A6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Ad.</w:t>
      </w:r>
      <w:r w:rsidR="00887F97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3.</w:t>
      </w: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00887F97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Jørgen is elected as vote counter.</w:t>
      </w:r>
    </w:p>
    <w:p w14:paraId="4F1C068E" w14:textId="77777777" w:rsidR="00303CF1" w:rsidRPr="00F66FD1" w:rsidRDefault="00303CF1" w:rsidP="00887F97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</w:p>
    <w:p w14:paraId="58A4B88C" w14:textId="6D4246FA" w:rsidR="0080714E" w:rsidRDefault="003355A6" w:rsidP="00EB6973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Ad. </w:t>
      </w:r>
      <w:r w:rsidR="00887F97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4.</w:t>
      </w: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Mads presented</w:t>
      </w:r>
      <w:r w:rsidR="004160D6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:</w:t>
      </w:r>
    </w:p>
    <w:p w14:paraId="6DDFDEA9" w14:textId="44F9CC9E" w:rsidR="00482D0A" w:rsidRDefault="00BD0D8C" w:rsidP="00EB6973">
      <w:pPr>
        <w:spacing w:line="216" w:lineRule="auto"/>
        <w:ind w:left="547" w:hanging="547"/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>President’s report:</w:t>
      </w:r>
    </w:p>
    <w:p w14:paraId="2BC8E555" w14:textId="1884A36C" w:rsidR="00BD0D8C" w:rsidRPr="00BD0D8C" w:rsidRDefault="00BD0D8C" w:rsidP="00EB6973">
      <w:pPr>
        <w:spacing w:line="216" w:lineRule="auto"/>
        <w:ind w:left="547" w:hanging="547"/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</w:pPr>
      <w:r w:rsidRPr="00BD0D8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drawing>
          <wp:inline distT="0" distB="0" distL="0" distR="0" wp14:anchorId="337E3762" wp14:editId="036EC389">
            <wp:extent cx="5731510" cy="2992120"/>
            <wp:effectExtent l="0" t="0" r="2540" b="0"/>
            <wp:docPr id="614858987" name="Picture 1" descr="A blue and white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58987" name="Picture 1" descr="A blue and white repo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2F06" w14:textId="03595E74" w:rsidR="00482D0A" w:rsidRDefault="00D90719" w:rsidP="00EB6973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As you might have seen in an email sent directly to you yesterday </w:t>
      </w:r>
      <w:r w:rsidR="002B3BC5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evening,</w:t>
      </w: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we have a current dispute ongoing with DAMA-I and </w:t>
      </w:r>
      <w:r w:rsidR="002B3BC5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hope to elaborate news during the coming months. </w:t>
      </w:r>
    </w:p>
    <w:p w14:paraId="4D216235" w14:textId="77777777" w:rsidR="00F333D5" w:rsidRDefault="00F333D5" w:rsidP="00EB6973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</w:p>
    <w:p w14:paraId="5A5E7ABE" w14:textId="48F59049" w:rsidR="00F333D5" w:rsidRDefault="00F333D5" w:rsidP="00EB6973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DAMA Denmark is an affiliate of DAMA-</w:t>
      </w:r>
      <w:proofErr w:type="gramStart"/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I</w:t>
      </w:r>
      <w:proofErr w:type="gramEnd"/>
      <w:r w:rsidR="008B5C66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and the affiliation is growing and keep on growing. From an EMEA initiative we’ve been a part of an EMEA oriented document that </w:t>
      </w:r>
      <w:r w:rsidR="00AC4C36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can support our EMEA part of the world. This has resulted in the fact that DAMA I has now issued a new affiliation agreement that the various chapters </w:t>
      </w:r>
      <w:r w:rsidR="00142D2E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must</w:t>
      </w:r>
      <w:r w:rsidR="00AC4C36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sign.</w:t>
      </w:r>
      <w:r w:rsidR="002C388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This new affiliation agreement makes every chapter a subordinate to the DAMA-I perspective both in terms of fina</w:t>
      </w:r>
      <w:r w:rsidR="00802C19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ncial, risks and “freedom to manoeuvre” hence we in DAMA DK has decided not to sign the new agreement as also in some countries it’s </w:t>
      </w:r>
      <w:r w:rsidR="00142D2E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illegal</w:t>
      </w:r>
      <w:r w:rsidR="00802C19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to sign this affiliation agreement.</w:t>
      </w:r>
    </w:p>
    <w:p w14:paraId="00F854A8" w14:textId="325AA5C3" w:rsidR="00142D2E" w:rsidRDefault="00142D2E" w:rsidP="00EB6973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Other risks like penalties and possible legal disputes in connection with American law has been a part of the decision in DAMA Denmark and the road towards a de</w:t>
      </w:r>
      <w:r w:rsidR="006E0EF3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-</w:t>
      </w: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affiliation of our relation to DAMA I </w:t>
      </w:r>
      <w:r w:rsidR="001E6788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and</w:t>
      </w: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our current name, logo etc. will change – however context, </w:t>
      </w:r>
      <w:r w:rsidR="001E6788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book clubs</w:t>
      </w:r>
      <w:r w:rsidR="003F1005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, events will still be possible but along also other data management frameworks will now be an option.</w:t>
      </w:r>
    </w:p>
    <w:p w14:paraId="3408BE4C" w14:textId="77777777" w:rsidR="003F1005" w:rsidRDefault="003F1005" w:rsidP="00EB6973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</w:p>
    <w:p w14:paraId="521A57FF" w14:textId="77777777" w:rsidR="00ED4B7E" w:rsidRPr="007A4CC0" w:rsidRDefault="00ED4B7E" w:rsidP="00EB6973">
      <w:pPr>
        <w:spacing w:line="216" w:lineRule="auto"/>
        <w:ind w:left="547" w:hanging="547"/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Question from the audience: </w:t>
      </w:r>
      <w:r w:rsidR="001A5A12" w:rsidRPr="007A4CC0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How come this started? </w:t>
      </w:r>
    </w:p>
    <w:p w14:paraId="1C964A88" w14:textId="05D2EE9C" w:rsidR="003F1005" w:rsidRPr="007A4CC0" w:rsidRDefault="00ED4B7E" w:rsidP="00EB6973">
      <w:pPr>
        <w:spacing w:line="216" w:lineRule="auto"/>
        <w:ind w:left="547" w:hanging="547"/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</w:pPr>
      <w:r w:rsidRPr="007A4CC0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>“</w:t>
      </w:r>
      <w:r w:rsidR="001A5A12" w:rsidRPr="007A4CC0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The guess will have to be as we cannot get a proper answer from DAMA-I </w:t>
      </w:r>
      <w:r w:rsidR="007752AB" w:rsidRPr="007A4CC0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the wish from DAMA-I is to have </w:t>
      </w:r>
      <w:r w:rsidR="00716956" w:rsidRPr="007A4CC0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>more control of the affiliations</w:t>
      </w:r>
      <w:r w:rsidRPr="007A4CC0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 and wish to be able to control the financial flows (which currently are only floating one way)</w:t>
      </w:r>
    </w:p>
    <w:p w14:paraId="3172BA3A" w14:textId="76D161D4" w:rsidR="00ED4B7E" w:rsidRDefault="00ED4B7E" w:rsidP="00EB6973">
      <w:pPr>
        <w:spacing w:line="216" w:lineRule="auto"/>
        <w:ind w:left="547" w:hanging="547"/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</w:pPr>
      <w:r w:rsidRPr="007A4CC0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>We as DAMA DK are not contributing a lot to the financial but other EMEA Chapters have a huge pile both in terms of work with a new version of the DMBoK2 but also financials.</w:t>
      </w:r>
      <w:r w:rsidR="007A4CC0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>”</w:t>
      </w:r>
    </w:p>
    <w:p w14:paraId="7C543FBC" w14:textId="2A48CC0A" w:rsidR="007A4CC0" w:rsidRDefault="007A4CC0" w:rsidP="00EB6973">
      <w:pPr>
        <w:spacing w:line="216" w:lineRule="auto"/>
        <w:ind w:left="547" w:hanging="547"/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>Other affiliations throughout EMEA are looking into the de-affiliation too due to the exact same reasons.</w:t>
      </w:r>
    </w:p>
    <w:p w14:paraId="42F25D4B" w14:textId="77777777" w:rsidR="0026170A" w:rsidRDefault="0026170A" w:rsidP="00EB6973">
      <w:pPr>
        <w:spacing w:line="216" w:lineRule="auto"/>
        <w:ind w:left="547" w:hanging="547"/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</w:pPr>
    </w:p>
    <w:p w14:paraId="5EDAE19B" w14:textId="15D4D042" w:rsidR="007A4CC0" w:rsidRDefault="0026170A" w:rsidP="00EB6973">
      <w:pPr>
        <w:spacing w:line="216" w:lineRule="auto"/>
        <w:ind w:left="547" w:hanging="547"/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>Important note – please feel free to reach out to any of the board members to get more information around this topic.</w:t>
      </w:r>
    </w:p>
    <w:p w14:paraId="43E9874B" w14:textId="77777777" w:rsidR="007A4CC0" w:rsidRPr="007A4CC0" w:rsidRDefault="007A4CC0" w:rsidP="00EB6973">
      <w:pPr>
        <w:spacing w:line="216" w:lineRule="auto"/>
        <w:ind w:left="547" w:hanging="547"/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</w:pPr>
    </w:p>
    <w:p w14:paraId="1206F2BC" w14:textId="2DCC6DDB" w:rsidR="00D90719" w:rsidRPr="00F66FD1" w:rsidRDefault="00D90719" w:rsidP="00EB6973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D90719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drawing>
          <wp:inline distT="0" distB="0" distL="0" distR="0" wp14:anchorId="169F4693" wp14:editId="3CDE556A">
            <wp:extent cx="5731510" cy="3281680"/>
            <wp:effectExtent l="0" t="0" r="2540" b="0"/>
            <wp:docPr id="6036042" name="Picture 1" descr="A screenshot of a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042" name="Picture 1" descr="A screenshot of a repo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4FB46" w14:textId="6279D8C9" w:rsidR="0080714E" w:rsidRDefault="00FF28AE" w:rsidP="00FF28AE">
      <w:p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Working Groups have been set up in an EMEA context for </w:t>
      </w:r>
    </w:p>
    <w:p w14:paraId="4D2BE682" w14:textId="726F7F6B" w:rsidR="00FF28AE" w:rsidRDefault="00FF28AE" w:rsidP="00FF28AE">
      <w:pPr>
        <w:pStyle w:val="ListParagraph"/>
        <w:numPr>
          <w:ilvl w:val="0"/>
          <w:numId w:val="30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Maturity Assessment</w:t>
      </w:r>
    </w:p>
    <w:p w14:paraId="2E6DD02B" w14:textId="47EA68E9" w:rsidR="00FF28AE" w:rsidRDefault="00FF28AE" w:rsidP="00FF28AE">
      <w:pPr>
        <w:pStyle w:val="ListParagraph"/>
        <w:numPr>
          <w:ilvl w:val="0"/>
          <w:numId w:val="30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Training and courses for universities</w:t>
      </w:r>
    </w:p>
    <w:p w14:paraId="2F0F321C" w14:textId="45E6D74F" w:rsidR="00FF28AE" w:rsidRDefault="00FF28AE" w:rsidP="00FF28AE">
      <w:pPr>
        <w:pStyle w:val="ListParagraph"/>
        <w:numPr>
          <w:ilvl w:val="0"/>
          <w:numId w:val="30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Investigating the EU expert groups and how to become eligible for that </w:t>
      </w:r>
    </w:p>
    <w:p w14:paraId="5555BD40" w14:textId="493F5E0A" w:rsidR="00FF28AE" w:rsidRDefault="00FF28AE" w:rsidP="00FF28AE">
      <w:pPr>
        <w:pStyle w:val="ListParagraph"/>
        <w:numPr>
          <w:ilvl w:val="0"/>
          <w:numId w:val="30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Planning around the next EMEA DATA Conference</w:t>
      </w:r>
    </w:p>
    <w:p w14:paraId="7F756252" w14:textId="77777777" w:rsidR="00FF28AE" w:rsidRPr="00FF28AE" w:rsidRDefault="00FF28AE" w:rsidP="00FF28AE">
      <w:p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</w:p>
    <w:p w14:paraId="5343B8A6" w14:textId="4923463D" w:rsidR="00887F97" w:rsidRDefault="00BD5E73" w:rsidP="00887F97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Ad. </w:t>
      </w:r>
      <w:r w:rsidR="00887F97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5.</w:t>
      </w: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00887F97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Financial statement approved. (unanimously)</w:t>
      </w:r>
    </w:p>
    <w:p w14:paraId="69438AD1" w14:textId="5ECC2A9F" w:rsidR="00B63E6C" w:rsidRPr="002A70CC" w:rsidRDefault="00B63E6C" w:rsidP="00887F97">
      <w:pPr>
        <w:spacing w:line="216" w:lineRule="auto"/>
        <w:ind w:left="547" w:hanging="547"/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</w:pPr>
      <w:r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>First “normal financial year” – whole year membership fees hence 2022 and 2023 not directly comparable.</w:t>
      </w:r>
    </w:p>
    <w:p w14:paraId="4A59178D" w14:textId="3AE019AB" w:rsidR="00303CF1" w:rsidRDefault="00680988" w:rsidP="00887F97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680988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lastRenderedPageBreak/>
        <w:drawing>
          <wp:inline distT="0" distB="0" distL="0" distR="0" wp14:anchorId="42458C7D" wp14:editId="46A747F8">
            <wp:extent cx="5731510" cy="3239135"/>
            <wp:effectExtent l="0" t="0" r="2540" b="0"/>
            <wp:docPr id="12035630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563051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3639" w14:textId="5F656E0A" w:rsidR="00680988" w:rsidRPr="002A70CC" w:rsidRDefault="008C13EC" w:rsidP="00887F97">
      <w:pPr>
        <w:spacing w:line="216" w:lineRule="auto"/>
        <w:ind w:left="547" w:hanging="547"/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</w:pPr>
      <w:r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>All has been reviewed and approved by our Accountant</w:t>
      </w:r>
    </w:p>
    <w:p w14:paraId="6ED71EEC" w14:textId="077B493F" w:rsidR="008C13EC" w:rsidRPr="002A70CC" w:rsidRDefault="00D92414" w:rsidP="00887F97">
      <w:pPr>
        <w:spacing w:line="216" w:lineRule="auto"/>
        <w:ind w:left="547" w:hanging="547"/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</w:pPr>
      <w:r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Formally we </w:t>
      </w:r>
      <w:r w:rsidR="00E3300F"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>must</w:t>
      </w:r>
      <w:r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 approve this by voting and poll exercise was provided </w:t>
      </w:r>
      <w:r w:rsidR="009E4372"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>– approved by all from poll voting on teams</w:t>
      </w:r>
    </w:p>
    <w:p w14:paraId="0B9B8C39" w14:textId="36C8523C" w:rsidR="00E01CAA" w:rsidRDefault="00E01CAA" w:rsidP="00887F97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E01CAA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drawing>
          <wp:inline distT="0" distB="0" distL="0" distR="0" wp14:anchorId="3E078DB5" wp14:editId="4158119F">
            <wp:extent cx="5731510" cy="3257550"/>
            <wp:effectExtent l="0" t="0" r="2540" b="0"/>
            <wp:docPr id="11006839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8397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20C92" w14:textId="77777777" w:rsidR="00E3300F" w:rsidRDefault="00E3300F" w:rsidP="00887F97">
      <w:pPr>
        <w:spacing w:line="216" w:lineRule="auto"/>
        <w:ind w:left="547" w:hanging="547"/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</w:pPr>
    </w:p>
    <w:p w14:paraId="680877F2" w14:textId="1E53EDAF" w:rsidR="00E01CAA" w:rsidRPr="002A70CC" w:rsidRDefault="002841FB" w:rsidP="00887F97">
      <w:pPr>
        <w:spacing w:line="216" w:lineRule="auto"/>
        <w:ind w:left="547" w:hanging="547"/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</w:pPr>
      <w:r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Wish to increase the </w:t>
      </w:r>
      <w:r w:rsidR="00F538E6"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book sales and budget for external attendees participating in our </w:t>
      </w:r>
      <w:r w:rsidR="00E4305E"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>speaker</w:t>
      </w:r>
      <w:r w:rsidR="00F538E6"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 events for a certain f</w:t>
      </w:r>
      <w:r w:rsidR="00E4305E"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>ee, hence fee for DAMA Denmark Members. We hope still to have the CDMP Course executed however participant dependent.</w:t>
      </w:r>
    </w:p>
    <w:p w14:paraId="3217AD53" w14:textId="5B56E076" w:rsidR="00E4305E" w:rsidRPr="002A70CC" w:rsidRDefault="00E4305E" w:rsidP="00887F97">
      <w:pPr>
        <w:spacing w:line="216" w:lineRule="auto"/>
        <w:ind w:left="547" w:hanging="547"/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</w:pPr>
      <w:r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The </w:t>
      </w:r>
      <w:r w:rsidR="00DF7F6D"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budgeted </w:t>
      </w:r>
      <w:r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3.000 regarding Homepage is </w:t>
      </w:r>
      <w:r w:rsidR="00DF7F6D"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>due to a system upgrade for better functionalities and user experience enhancements.</w:t>
      </w:r>
    </w:p>
    <w:p w14:paraId="1D72DFDD" w14:textId="15353D39" w:rsidR="007E56ED" w:rsidRPr="002A70CC" w:rsidRDefault="007E56ED" w:rsidP="007E56ED">
      <w:pPr>
        <w:spacing w:line="216" w:lineRule="auto"/>
        <w:ind w:left="547" w:hanging="547"/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</w:pPr>
      <w:r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Formally we </w:t>
      </w:r>
      <w:r w:rsidR="00E3300F"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>must</w:t>
      </w:r>
      <w:r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 approve this by voting and poll exercise was provided – approved by all from poll voting on teams</w:t>
      </w:r>
    </w:p>
    <w:p w14:paraId="7BD3E291" w14:textId="77777777" w:rsidR="00E3300F" w:rsidRDefault="00E3300F" w:rsidP="00887F97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</w:p>
    <w:p w14:paraId="680F9789" w14:textId="59390724" w:rsidR="00887F97" w:rsidRPr="00F66FD1" w:rsidRDefault="00BD5E73" w:rsidP="00887F97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lastRenderedPageBreak/>
        <w:t xml:space="preserve">Ad. </w:t>
      </w:r>
      <w:r w:rsidR="37C54318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6. Proposal</w:t>
      </w:r>
      <w:r w:rsidR="00887F97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from the Management Board:</w:t>
      </w:r>
    </w:p>
    <w:p w14:paraId="269D8CED" w14:textId="3913A5B1" w:rsidR="00887F97" w:rsidRDefault="00887F97" w:rsidP="006844BD">
      <w:pPr>
        <w:spacing w:line="216" w:lineRule="auto"/>
        <w:ind w:left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1.Budget for 2023 approved.</w:t>
      </w:r>
      <w:r w:rsidR="00295C40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(unanimously)</w:t>
      </w:r>
    </w:p>
    <w:p w14:paraId="4581AB1E" w14:textId="103A0EBC" w:rsidR="001E1B94" w:rsidRPr="002A70CC" w:rsidRDefault="00D67279" w:rsidP="001E1B94">
      <w:pPr>
        <w:spacing w:line="216" w:lineRule="auto"/>
        <w:ind w:left="547" w:hanging="547"/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ab/>
      </w:r>
      <w:r w:rsidR="001E1B94"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Formally we </w:t>
      </w:r>
      <w:r w:rsidR="00E3300F"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>must</w:t>
      </w:r>
      <w:r w:rsidR="001E1B94" w:rsidRPr="002A70CC">
        <w:rPr>
          <w:rFonts w:ascii="Calibri" w:eastAsia="Calibri" w:hAnsi="Calibri" w:cs="Calibri"/>
          <w:i/>
          <w:iCs/>
          <w:color w:val="000000" w:themeColor="text1"/>
          <w:sz w:val="22"/>
          <w:szCs w:val="22"/>
          <w:lang w:val="en-GB"/>
        </w:rPr>
        <w:t xml:space="preserve"> approve this by voting and poll exercise was provided – approved by all from poll voting on teams</w:t>
      </w:r>
    </w:p>
    <w:p w14:paraId="5A8168C2" w14:textId="77777777" w:rsidR="001E1B94" w:rsidRPr="00F66FD1" w:rsidRDefault="001E1B94" w:rsidP="007F4CD2">
      <w:p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</w:p>
    <w:p w14:paraId="1DE36A55" w14:textId="7F294DD2" w:rsidR="00295C40" w:rsidRPr="00F66FD1" w:rsidRDefault="00887F97" w:rsidP="006844BD">
      <w:pPr>
        <w:spacing w:line="216" w:lineRule="auto"/>
        <w:ind w:left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2.</w:t>
      </w:r>
      <w:r w:rsidR="00182580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Mainly minor editorial changes</w:t>
      </w:r>
      <w:r w:rsidR="00593975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to Bylaws e.g.</w:t>
      </w:r>
      <w:r w:rsidR="00D67279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,</w:t>
      </w:r>
      <w:r w:rsidR="00182580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00593975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adaption to</w:t>
      </w:r>
      <w:r w:rsidR="00182580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membership fee</w:t>
      </w:r>
      <w:r w:rsidR="00593975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s</w:t>
      </w:r>
      <w:r w:rsidR="00182580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.</w:t>
      </w:r>
    </w:p>
    <w:p w14:paraId="2C7596A4" w14:textId="21E71463" w:rsidR="00440AB0" w:rsidRPr="00F66FD1" w:rsidRDefault="00440AB0" w:rsidP="007F7713">
      <w:pPr>
        <w:spacing w:line="216" w:lineRule="auto"/>
        <w:ind w:left="547" w:firstLine="173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No questions raised. </w:t>
      </w:r>
      <w:r w:rsidR="007F7713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Bylaws approved (unanimously).</w:t>
      </w:r>
    </w:p>
    <w:p w14:paraId="0400BD65" w14:textId="7BB53519" w:rsidR="00303CF1" w:rsidRDefault="0096686F" w:rsidP="006F5FE0">
      <w:pPr>
        <w:spacing w:line="216" w:lineRule="auto"/>
        <w:ind w:left="720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Depending on the outcome of discussions with DAMA- I but our legal name is to change to </w:t>
      </w:r>
      <w:r w:rsidR="006F5FE0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 </w:t>
      </w: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the Danish Data Management Community and more smaller modifications and stating more formally we operate independently and as a non-profit organization.</w:t>
      </w:r>
    </w:p>
    <w:p w14:paraId="113C7AAD" w14:textId="730A1CD8" w:rsidR="006F5FE0" w:rsidRDefault="006F5FE0" w:rsidP="006F5FE0">
      <w:pPr>
        <w:spacing w:line="216" w:lineRule="auto"/>
        <w:ind w:left="720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 small Code of Conduct setting the frames within the board operates has been generated</w:t>
      </w:r>
    </w:p>
    <w:p w14:paraId="14704303" w14:textId="3EBB8785" w:rsidR="00127E10" w:rsidRDefault="00127E10" w:rsidP="006F5FE0">
      <w:pPr>
        <w:spacing w:line="216" w:lineRule="auto"/>
        <w:ind w:left="720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The limitation of board members </w:t>
      </w:r>
      <w:r w:rsidR="006B2FD3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has</w:t>
      </w: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been removed, as more hands to drive the association will be beneficial for our momentum </w:t>
      </w:r>
      <w:r w:rsidR="00121CF8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and</w:t>
      </w: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listening to the experiences from other affiliation chapters.</w:t>
      </w:r>
    </w:p>
    <w:p w14:paraId="0E09560F" w14:textId="77777777" w:rsidR="006B2FD3" w:rsidRDefault="006B2FD3" w:rsidP="006B2FD3">
      <w:pPr>
        <w:spacing w:line="216" w:lineRule="auto"/>
        <w:ind w:left="720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The dissolution of the association must be approved both at the annual meeting but also during an extraordinary meeting. </w:t>
      </w:r>
    </w:p>
    <w:p w14:paraId="3063F146" w14:textId="0028C3FD" w:rsidR="005E54DA" w:rsidRDefault="005E54DA" w:rsidP="006F5FE0">
      <w:pPr>
        <w:spacing w:line="216" w:lineRule="auto"/>
        <w:ind w:left="547" w:firstLine="173"/>
        <w:rPr>
          <w:rFonts w:ascii="Calibri" w:eastAsia="Calibri" w:hAnsi="Calibri" w:cs="Calibri"/>
          <w:color w:val="auto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New Bylaws will be accessible through our webpage: </w:t>
      </w:r>
      <w:hyperlink r:id="rId14" w:history="1">
        <w:r w:rsidRPr="005E54DA">
          <w:rPr>
            <w:rStyle w:val="Hyperlink"/>
            <w:rFonts w:ascii="Calibri" w:eastAsia="Calibri" w:hAnsi="Calibri" w:cs="Calibri"/>
            <w:color w:val="0070C0"/>
            <w:sz w:val="22"/>
            <w:szCs w:val="22"/>
            <w:lang w:val="en-GB"/>
          </w:rPr>
          <w:t>www.dama-dk.org</w:t>
        </w:r>
      </w:hyperlink>
      <w:r w:rsidR="0001747A">
        <w:rPr>
          <w:rFonts w:ascii="Calibri" w:eastAsia="Calibri" w:hAnsi="Calibri" w:cs="Calibri"/>
          <w:color w:val="0070C0"/>
          <w:sz w:val="22"/>
          <w:szCs w:val="22"/>
          <w:lang w:val="en-GB"/>
        </w:rPr>
        <w:t xml:space="preserve"> </w:t>
      </w:r>
      <w:r w:rsidR="0001747A" w:rsidRPr="0001747A">
        <w:rPr>
          <w:rFonts w:ascii="Calibri" w:eastAsia="Calibri" w:hAnsi="Calibri" w:cs="Calibri"/>
          <w:color w:val="auto"/>
          <w:sz w:val="22"/>
          <w:szCs w:val="22"/>
          <w:lang w:val="en-GB"/>
        </w:rPr>
        <w:t>during Week</w:t>
      </w:r>
      <w:r w:rsidR="0001747A">
        <w:rPr>
          <w:rFonts w:ascii="Calibri" w:eastAsia="Calibri" w:hAnsi="Calibri" w:cs="Calibri"/>
          <w:color w:val="auto"/>
          <w:sz w:val="22"/>
          <w:szCs w:val="22"/>
          <w:lang w:val="en-GB"/>
        </w:rPr>
        <w:t xml:space="preserve"> </w:t>
      </w:r>
      <w:r w:rsidR="0001747A" w:rsidRPr="0001747A">
        <w:rPr>
          <w:rFonts w:ascii="Calibri" w:eastAsia="Calibri" w:hAnsi="Calibri" w:cs="Calibri"/>
          <w:color w:val="auto"/>
          <w:sz w:val="22"/>
          <w:szCs w:val="22"/>
          <w:lang w:val="en-GB"/>
        </w:rPr>
        <w:t>10</w:t>
      </w:r>
      <w:r w:rsidR="00E3300F">
        <w:rPr>
          <w:rFonts w:ascii="Calibri" w:eastAsia="Calibri" w:hAnsi="Calibri" w:cs="Calibri"/>
          <w:color w:val="auto"/>
          <w:sz w:val="22"/>
          <w:szCs w:val="22"/>
          <w:lang w:val="en-GB"/>
        </w:rPr>
        <w:t>.2024</w:t>
      </w:r>
    </w:p>
    <w:p w14:paraId="11070A3D" w14:textId="77777777" w:rsidR="00121CF8" w:rsidRDefault="00121CF8" w:rsidP="006F5FE0">
      <w:pPr>
        <w:spacing w:line="216" w:lineRule="auto"/>
        <w:ind w:left="547" w:firstLine="173"/>
        <w:rPr>
          <w:rFonts w:ascii="Calibri" w:eastAsia="Calibri" w:hAnsi="Calibri" w:cs="Calibri"/>
          <w:color w:val="auto"/>
          <w:sz w:val="22"/>
          <w:szCs w:val="22"/>
          <w:lang w:val="en-GB"/>
        </w:rPr>
      </w:pPr>
    </w:p>
    <w:p w14:paraId="38B31F32" w14:textId="42F3A5BB" w:rsidR="00121CF8" w:rsidRDefault="00121CF8" w:rsidP="00121CF8">
      <w:pPr>
        <w:spacing w:line="216" w:lineRule="auto"/>
        <w:ind w:left="720"/>
        <w:rPr>
          <w:rFonts w:ascii="Calibri" w:eastAsia="Calibri" w:hAnsi="Calibri" w:cs="Calibri"/>
          <w:color w:val="0070C0"/>
          <w:sz w:val="22"/>
          <w:szCs w:val="22"/>
          <w:lang w:val="en-GB"/>
        </w:rPr>
      </w:pPr>
      <w:r>
        <w:rPr>
          <w:rFonts w:ascii="Calibri" w:eastAsia="Calibri" w:hAnsi="Calibri" w:cs="Calibri"/>
          <w:color w:val="auto"/>
          <w:sz w:val="22"/>
          <w:szCs w:val="22"/>
          <w:lang w:val="en-GB"/>
        </w:rPr>
        <w:t xml:space="preserve">The new bylaws </w:t>
      </w:r>
      <w:r w:rsidR="002D0AD5">
        <w:rPr>
          <w:rFonts w:ascii="Calibri" w:eastAsia="Calibri" w:hAnsi="Calibri" w:cs="Calibri"/>
          <w:color w:val="auto"/>
          <w:sz w:val="22"/>
          <w:szCs w:val="22"/>
          <w:lang w:val="en-GB"/>
        </w:rPr>
        <w:t>are</w:t>
      </w:r>
      <w:r>
        <w:rPr>
          <w:rFonts w:ascii="Calibri" w:eastAsia="Calibri" w:hAnsi="Calibri" w:cs="Calibri"/>
          <w:color w:val="auto"/>
          <w:sz w:val="22"/>
          <w:szCs w:val="22"/>
          <w:lang w:val="en-GB"/>
        </w:rPr>
        <w:t xml:space="preserve"> unanimously approved during the online voting during our annual meeting.</w:t>
      </w:r>
    </w:p>
    <w:p w14:paraId="3DA3BA0E" w14:textId="77777777" w:rsidR="005E54DA" w:rsidRPr="00F66FD1" w:rsidRDefault="005E54DA" w:rsidP="00887F97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</w:p>
    <w:p w14:paraId="3A023E86" w14:textId="544F5F1D" w:rsidR="00887F97" w:rsidRPr="00F66FD1" w:rsidRDefault="00FB25D7" w:rsidP="00887F97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Ad. </w:t>
      </w:r>
      <w:r w:rsidR="00887F97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7.</w:t>
      </w:r>
      <w:r w:rsidR="00303CF1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00887F97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Election to the Management Board in accordance with the rules of § 9</w:t>
      </w:r>
    </w:p>
    <w:p w14:paraId="5B44739A" w14:textId="2F42A700" w:rsidR="00887F97" w:rsidRDefault="00814E5D" w:rsidP="00887F97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ab/>
      </w:r>
      <w:r w:rsidR="002D0AD5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The following </w:t>
      </w:r>
      <w:r w:rsidR="00653EB6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persons are</w:t>
      </w:r>
      <w:r w:rsidR="00AA62E7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elected as auditor</w:t>
      </w:r>
      <w:r w:rsidR="00BE2F9D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for 202</w:t>
      </w:r>
      <w:r w:rsidR="00744D5F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4</w:t>
      </w:r>
      <w:r w:rsidR="002D0AD5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is as follows:</w:t>
      </w:r>
    </w:p>
    <w:p w14:paraId="0ECFAE1B" w14:textId="589BC140" w:rsidR="002D0AD5" w:rsidRDefault="002D0AD5" w:rsidP="002D0AD5">
      <w:pPr>
        <w:pStyle w:val="ListParagraph"/>
        <w:numPr>
          <w:ilvl w:val="0"/>
          <w:numId w:val="31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Ioana Mogensen (up for election, wish to be re-elected)</w:t>
      </w:r>
      <w:r w:rsidR="00CB01A9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ab/>
      </w:r>
    </w:p>
    <w:p w14:paraId="55D624B7" w14:textId="23958097" w:rsidR="00CB01A9" w:rsidRPr="00F66FD1" w:rsidRDefault="00CB01A9" w:rsidP="00CB01A9">
      <w:pPr>
        <w:pStyle w:val="ListParagraph"/>
        <w:numPr>
          <w:ilvl w:val="2"/>
          <w:numId w:val="31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Re-elected</w:t>
      </w:r>
    </w:p>
    <w:p w14:paraId="5056FECD" w14:textId="77777777" w:rsidR="002D0AD5" w:rsidRDefault="002D0AD5" w:rsidP="002D0AD5">
      <w:pPr>
        <w:pStyle w:val="ListParagraph"/>
        <w:numPr>
          <w:ilvl w:val="0"/>
          <w:numId w:val="31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Charlotte Arbo-Bähr (up for election, do not wish to be re-elected)</w:t>
      </w:r>
    </w:p>
    <w:p w14:paraId="061A691D" w14:textId="5CB33C12" w:rsidR="00CB01A9" w:rsidRPr="00F66FD1" w:rsidRDefault="00CB01A9" w:rsidP="00CB01A9">
      <w:pPr>
        <w:pStyle w:val="ListParagraph"/>
        <w:numPr>
          <w:ilvl w:val="2"/>
          <w:numId w:val="31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No longer board member</w:t>
      </w:r>
    </w:p>
    <w:p w14:paraId="3479D2C5" w14:textId="77777777" w:rsidR="002D0AD5" w:rsidRDefault="002D0AD5" w:rsidP="002D0AD5">
      <w:pPr>
        <w:pStyle w:val="ListParagraph"/>
        <w:numPr>
          <w:ilvl w:val="0"/>
          <w:numId w:val="31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Michael Bendixen (up for election, wish to be re-elected)</w:t>
      </w:r>
    </w:p>
    <w:p w14:paraId="1FC8A4D1" w14:textId="68416CCA" w:rsidR="00CB01A9" w:rsidRPr="00F66FD1" w:rsidRDefault="00CB01A9" w:rsidP="00CB01A9">
      <w:pPr>
        <w:pStyle w:val="ListParagraph"/>
        <w:numPr>
          <w:ilvl w:val="2"/>
          <w:numId w:val="31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Re-elected</w:t>
      </w:r>
    </w:p>
    <w:p w14:paraId="4097904E" w14:textId="77777777" w:rsidR="002D0AD5" w:rsidRDefault="002D0AD5" w:rsidP="002D0AD5">
      <w:pPr>
        <w:pStyle w:val="ListParagraph"/>
        <w:numPr>
          <w:ilvl w:val="0"/>
          <w:numId w:val="31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Jørgen Lauridsen (up for election, do not wish to be re-elected)</w:t>
      </w:r>
    </w:p>
    <w:p w14:paraId="1D00450B" w14:textId="1979A734" w:rsidR="00CB01A9" w:rsidRPr="00F66FD1" w:rsidRDefault="00CB01A9" w:rsidP="00CB01A9">
      <w:pPr>
        <w:pStyle w:val="ListParagraph"/>
        <w:numPr>
          <w:ilvl w:val="2"/>
          <w:numId w:val="31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No longer board member but elected as auditor</w:t>
      </w:r>
    </w:p>
    <w:p w14:paraId="1187D7C8" w14:textId="77777777" w:rsidR="002D0AD5" w:rsidRDefault="002D0AD5" w:rsidP="002D0AD5">
      <w:pPr>
        <w:pStyle w:val="ListParagraph"/>
        <w:numPr>
          <w:ilvl w:val="0"/>
          <w:numId w:val="31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Steen Sjøgaard (up for election, wish to be re-elected)</w:t>
      </w:r>
    </w:p>
    <w:p w14:paraId="6793DB5C" w14:textId="7D62160E" w:rsidR="00CB01A9" w:rsidRPr="00F66FD1" w:rsidRDefault="00CB01A9" w:rsidP="00CB01A9">
      <w:pPr>
        <w:pStyle w:val="ListParagraph"/>
        <w:numPr>
          <w:ilvl w:val="2"/>
          <w:numId w:val="31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Re-elected</w:t>
      </w:r>
    </w:p>
    <w:p w14:paraId="236DC629" w14:textId="77777777" w:rsidR="002D0AD5" w:rsidRDefault="002D0AD5" w:rsidP="002D0AD5">
      <w:pPr>
        <w:pStyle w:val="ListParagraph"/>
        <w:numPr>
          <w:ilvl w:val="0"/>
          <w:numId w:val="31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Rasmus Jakobsen (up for election, wish to be re-elected)</w:t>
      </w:r>
    </w:p>
    <w:p w14:paraId="74ECD3CB" w14:textId="02F29916" w:rsidR="00CB01A9" w:rsidRPr="00F66FD1" w:rsidRDefault="00CB01A9" w:rsidP="00CB01A9">
      <w:pPr>
        <w:pStyle w:val="ListParagraph"/>
        <w:numPr>
          <w:ilvl w:val="2"/>
          <w:numId w:val="31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Re-elected</w:t>
      </w:r>
    </w:p>
    <w:p w14:paraId="1EDFEB76" w14:textId="2EE10A7D" w:rsidR="00E74015" w:rsidRPr="00E74015" w:rsidRDefault="002D0AD5" w:rsidP="002D0AD5">
      <w:pPr>
        <w:pStyle w:val="ListParagraph"/>
        <w:numPr>
          <w:ilvl w:val="0"/>
          <w:numId w:val="31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Rasmus Bang (elect, alternate entered 2023)</w:t>
      </w:r>
      <w:r w:rsidR="000F4DEC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 xml:space="preserve"> </w:t>
      </w:r>
    </w:p>
    <w:p w14:paraId="4557D6B4" w14:textId="2E4B6EA1" w:rsidR="002D0AD5" w:rsidRPr="002730BE" w:rsidRDefault="000F4DEC" w:rsidP="00E74015">
      <w:pPr>
        <w:pStyle w:val="ListParagraph"/>
        <w:numPr>
          <w:ilvl w:val="2"/>
          <w:numId w:val="31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Now elected as Board Member</w:t>
      </w:r>
    </w:p>
    <w:p w14:paraId="57FD638D" w14:textId="0EC343CC" w:rsidR="00EC46D3" w:rsidRPr="00EC46D3" w:rsidRDefault="002730BE" w:rsidP="002D0AD5">
      <w:pPr>
        <w:pStyle w:val="ListParagraph"/>
        <w:numPr>
          <w:ilvl w:val="0"/>
          <w:numId w:val="31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 xml:space="preserve">Sevar Khusainova </w:t>
      </w: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(elect, alternate entered 2023)</w:t>
      </w:r>
      <w:r w:rsidR="000F4DEC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 xml:space="preserve"> </w:t>
      </w:r>
    </w:p>
    <w:p w14:paraId="69778350" w14:textId="44504F42" w:rsidR="002730BE" w:rsidRPr="00F66FD1" w:rsidRDefault="000F4DEC" w:rsidP="00EC46D3">
      <w:pPr>
        <w:pStyle w:val="ListParagraph"/>
        <w:numPr>
          <w:ilvl w:val="2"/>
          <w:numId w:val="31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Now elected as Board Member</w:t>
      </w:r>
    </w:p>
    <w:p w14:paraId="55D49FFD" w14:textId="77777777" w:rsidR="002D0AD5" w:rsidRDefault="002D0AD5" w:rsidP="002D0AD5">
      <w:pPr>
        <w:pStyle w:val="ListParagraph"/>
        <w:numPr>
          <w:ilvl w:val="0"/>
          <w:numId w:val="31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1-3 substitutes – none currently elected</w:t>
      </w:r>
    </w:p>
    <w:p w14:paraId="386C43CD" w14:textId="77777777" w:rsidR="00422F5F" w:rsidRDefault="00422F5F" w:rsidP="00EC46D3">
      <w:p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</w:p>
    <w:p w14:paraId="2230A00E" w14:textId="0F2C7AB6" w:rsidR="00EC46D3" w:rsidRPr="00EC46D3" w:rsidRDefault="00EC46D3" w:rsidP="00EC46D3">
      <w:p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 xml:space="preserve">Two new </w:t>
      </w:r>
      <w:r w:rsidR="00E52E6D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>board members had volunteered and were elected:</w:t>
      </w:r>
    </w:p>
    <w:p w14:paraId="176466BC" w14:textId="2D7A6E0F" w:rsidR="00F60B08" w:rsidRPr="00E52E6D" w:rsidRDefault="003D4EFC" w:rsidP="00E52E6D">
      <w:pPr>
        <w:pStyle w:val="ListParagraph"/>
        <w:numPr>
          <w:ilvl w:val="0"/>
          <w:numId w:val="32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E52E6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Pernille</w:t>
      </w:r>
      <w:r w:rsidR="000B5318" w:rsidRPr="00E52E6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</w:t>
      </w:r>
      <w:r w:rsidR="00C97B66" w:rsidRPr="00E52E6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Helene Kjeldsen </w:t>
      </w:r>
      <w:r w:rsidR="000B5318" w:rsidRPr="00E52E6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wish</w:t>
      </w:r>
      <w:r w:rsidR="00C97B66" w:rsidRPr="00E52E6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es</w:t>
      </w:r>
      <w:r w:rsidR="000B5318" w:rsidRPr="00E52E6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to join the Board of directors and was unanimously </w:t>
      </w:r>
      <w:r w:rsidR="00D75677" w:rsidRPr="00E52E6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elected</w:t>
      </w:r>
    </w:p>
    <w:p w14:paraId="417FF871" w14:textId="6298408F" w:rsidR="00D75677" w:rsidRPr="00E52E6D" w:rsidRDefault="00D75677" w:rsidP="00E52E6D">
      <w:pPr>
        <w:pStyle w:val="ListParagraph"/>
        <w:numPr>
          <w:ilvl w:val="0"/>
          <w:numId w:val="32"/>
        </w:numPr>
        <w:spacing w:line="216" w:lineRule="auto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E52E6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Sandra </w:t>
      </w:r>
      <w:r w:rsidR="00603985" w:rsidRPr="00E52E6D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Kristholm wishes to join the Board of directors too and equally unanimously elected</w:t>
      </w:r>
    </w:p>
    <w:p w14:paraId="35B12D40" w14:textId="77777777" w:rsidR="00F805CD" w:rsidRDefault="00603985" w:rsidP="00185621">
      <w:pPr>
        <w:spacing w:line="216" w:lineRule="auto"/>
        <w:ind w:left="3427" w:firstLine="173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GB"/>
        </w:rPr>
      </w:pPr>
      <w:r w:rsidRPr="00F805C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GB"/>
        </w:rPr>
        <w:t>WELCOME BOTH</w:t>
      </w:r>
      <w:r w:rsidR="00F805CD" w:rsidRPr="00F805C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GB"/>
        </w:rPr>
        <w:t>!</w:t>
      </w:r>
    </w:p>
    <w:p w14:paraId="0F519996" w14:textId="77777777" w:rsidR="007B4FB2" w:rsidRDefault="007B4FB2" w:rsidP="00887F97">
      <w:pPr>
        <w:spacing w:line="216" w:lineRule="auto"/>
        <w:ind w:left="547" w:hanging="547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GB"/>
        </w:rPr>
      </w:pPr>
    </w:p>
    <w:p w14:paraId="1772A732" w14:textId="162E752A" w:rsidR="00603985" w:rsidRPr="00F805CD" w:rsidRDefault="00603985" w:rsidP="00887F97">
      <w:pPr>
        <w:spacing w:line="216" w:lineRule="auto"/>
        <w:ind w:left="547" w:hanging="547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GB"/>
        </w:rPr>
      </w:pPr>
      <w:r w:rsidRPr="00F805CD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GB"/>
        </w:rPr>
        <w:t xml:space="preserve"> </w:t>
      </w:r>
    </w:p>
    <w:p w14:paraId="5205D58F" w14:textId="77777777" w:rsidR="00B0364E" w:rsidRPr="00F66FD1" w:rsidRDefault="00B0364E" w:rsidP="00B0364E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lastRenderedPageBreak/>
        <w:t>Ad. 8. Choice of auditors:</w:t>
      </w:r>
    </w:p>
    <w:p w14:paraId="0AAFEC89" w14:textId="531617C1" w:rsidR="00D75677" w:rsidRDefault="00D522AE" w:rsidP="00887F97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Jørgen Lauridsen will take the position of au</w:t>
      </w:r>
      <w:r w:rsidR="00937A48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ditor.</w:t>
      </w:r>
      <w:r w:rsidR="007B4FB2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Thank you Jørgen.</w:t>
      </w:r>
    </w:p>
    <w:p w14:paraId="3285C371" w14:textId="77777777" w:rsidR="00937A48" w:rsidRPr="00603985" w:rsidRDefault="00937A48" w:rsidP="00887F97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</w:p>
    <w:p w14:paraId="6C13C93D" w14:textId="48CB0C81" w:rsidR="00887F97" w:rsidRPr="00F66FD1" w:rsidRDefault="00FB25D7" w:rsidP="00887F97">
      <w:pPr>
        <w:spacing w:line="216" w:lineRule="auto"/>
        <w:ind w:left="547" w:hanging="547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60398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Ad. </w:t>
      </w:r>
      <w:r w:rsidR="052E6F09" w:rsidRPr="0060398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9. </w:t>
      </w:r>
      <w:r w:rsidR="052E6F09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Discussion</w:t>
      </w:r>
      <w:r w:rsidR="00887F97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 and voting on proposals received prior to the General Meeting</w:t>
      </w:r>
    </w:p>
    <w:p w14:paraId="4E1C1163" w14:textId="77777777" w:rsidR="00887F97" w:rsidRPr="00F66FD1" w:rsidRDefault="00887F97" w:rsidP="00887F97">
      <w:pPr>
        <w:spacing w:line="216" w:lineRule="auto"/>
        <w:ind w:left="360"/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•No proposals received before deadline</w:t>
      </w:r>
    </w:p>
    <w:p w14:paraId="6CCB4922" w14:textId="77777777" w:rsidR="00F60B08" w:rsidRPr="00F66FD1" w:rsidRDefault="00F60B08" w:rsidP="00887F97">
      <w:pP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</w:p>
    <w:p w14:paraId="492B4402" w14:textId="0B157CEF" w:rsidR="00744F76" w:rsidRDefault="00FB25D7" w:rsidP="00F66FD1">
      <w:pP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Ad</w:t>
      </w:r>
      <w:r w:rsidR="00127CBE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 xml:space="preserve">. </w:t>
      </w:r>
      <w:r w:rsidR="00887F97" w:rsidRPr="00F66FD1"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10. Any other business</w:t>
      </w:r>
    </w:p>
    <w:p w14:paraId="61567DA8" w14:textId="69768F79" w:rsidR="007B4FB2" w:rsidRPr="00F66FD1" w:rsidRDefault="007B4FB2" w:rsidP="00F66FD1">
      <w:pP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  <w:lang w:val="en-GB"/>
        </w:rPr>
        <w:t>We briefly again talked about the dissolution of DAMA Denmark and the feeling and approach from the other DAMA EMEA Chapters.</w:t>
      </w:r>
    </w:p>
    <w:p w14:paraId="70E6ADCD" w14:textId="77777777" w:rsidR="00394377" w:rsidRPr="00947648" w:rsidRDefault="00394377" w:rsidP="00887F97">
      <w:pPr>
        <w:rPr>
          <w:rFonts w:ascii="Calibri" w:eastAsia="Calibri" w:hAnsi="Calibri" w:cs="Calibri"/>
          <w:sz w:val="22"/>
          <w:szCs w:val="22"/>
          <w:lang w:val="en-GB"/>
        </w:rPr>
      </w:pPr>
    </w:p>
    <w:p w14:paraId="622E8327" w14:textId="77777777" w:rsidR="00887F97" w:rsidRPr="00947648" w:rsidRDefault="00887F97" w:rsidP="30FA9F7F">
      <w:pPr>
        <w:rPr>
          <w:rFonts w:ascii="Calibri" w:eastAsia="Calibri" w:hAnsi="Calibri" w:cs="Calibri"/>
          <w:sz w:val="24"/>
          <w:szCs w:val="24"/>
          <w:lang w:val="en-GB"/>
        </w:rPr>
      </w:pPr>
    </w:p>
    <w:p w14:paraId="5D43852B" w14:textId="7AB0B788" w:rsidR="2DD75C02" w:rsidRPr="00947648" w:rsidRDefault="2DD75C02" w:rsidP="32D90B90">
      <w:pPr>
        <w:rPr>
          <w:rFonts w:ascii="Calibri" w:eastAsia="Calibri" w:hAnsi="Calibri" w:cs="Calibri"/>
          <w:sz w:val="24"/>
          <w:szCs w:val="24"/>
          <w:lang w:val="en-GB"/>
        </w:rPr>
      </w:pPr>
      <w:r w:rsidRPr="00947648">
        <w:rPr>
          <w:rFonts w:ascii="Calibri" w:eastAsia="Calibri" w:hAnsi="Calibri" w:cs="Calibri"/>
          <w:sz w:val="24"/>
          <w:szCs w:val="24"/>
          <w:lang w:val="en-GB"/>
        </w:rPr>
        <w:t xml:space="preserve"> </w:t>
      </w:r>
    </w:p>
    <w:sectPr w:rsidR="2DD75C02" w:rsidRPr="00947648" w:rsidSect="00E3300F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709" w:right="1133" w:bottom="1135" w:left="1440" w:header="720" w:footer="1009" w:gutter="0"/>
      <w:cols w:space="720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8FE53" w14:textId="77777777" w:rsidR="000D244A" w:rsidRDefault="000D244A">
      <w:r>
        <w:separator/>
      </w:r>
    </w:p>
    <w:p w14:paraId="3F41A6EB" w14:textId="77777777" w:rsidR="000D244A" w:rsidRDefault="000D244A"/>
  </w:endnote>
  <w:endnote w:type="continuationSeparator" w:id="0">
    <w:p w14:paraId="1C49B3D9" w14:textId="77777777" w:rsidR="000D244A" w:rsidRDefault="000D244A">
      <w:r>
        <w:continuationSeparator/>
      </w:r>
    </w:p>
    <w:p w14:paraId="5285599B" w14:textId="77777777" w:rsidR="000D244A" w:rsidRDefault="000D24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BC093" w14:textId="0D1E3907" w:rsidR="00447041" w:rsidRDefault="00D03AC1">
    <w:pPr>
      <w:pStyle w:val="Footer"/>
    </w:pPr>
    <w:r>
      <w:rPr>
        <w:lang w:bidi="da-DK"/>
      </w:rPr>
      <w:fldChar w:fldCharType="begin"/>
    </w:r>
    <w:r>
      <w:rPr>
        <w:lang w:bidi="da-DK"/>
      </w:rPr>
      <w:instrText xml:space="preserve"> PAGE   \* MERGEFORMAT </w:instrText>
    </w:r>
    <w:r>
      <w:rPr>
        <w:lang w:bidi="da-DK"/>
      </w:rPr>
      <w:fldChar w:fldCharType="separate"/>
    </w:r>
    <w:r w:rsidR="00EE3E7C">
      <w:rPr>
        <w:noProof/>
        <w:lang w:bidi="da-DK"/>
      </w:rPr>
      <w:t>2</w:t>
    </w:r>
    <w:r>
      <w:rPr>
        <w:noProof/>
        <w:lang w:bidi="da-DK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2C20B04" w14:paraId="6401A31E" w14:textId="77777777" w:rsidTr="22C20B04">
      <w:trPr>
        <w:trHeight w:val="300"/>
      </w:trPr>
      <w:tc>
        <w:tcPr>
          <w:tcW w:w="3005" w:type="dxa"/>
        </w:tcPr>
        <w:p w14:paraId="00BD0589" w14:textId="05FC09C3" w:rsidR="22C20B04" w:rsidRDefault="22C20B04" w:rsidP="22C20B04">
          <w:pPr>
            <w:pStyle w:val="Header"/>
            <w:ind w:left="-115"/>
          </w:pPr>
        </w:p>
      </w:tc>
      <w:tc>
        <w:tcPr>
          <w:tcW w:w="3005" w:type="dxa"/>
        </w:tcPr>
        <w:p w14:paraId="06723E9C" w14:textId="163556BC" w:rsidR="22C20B04" w:rsidRDefault="22C20B04" w:rsidP="22C20B04">
          <w:pPr>
            <w:pStyle w:val="Header"/>
            <w:jc w:val="center"/>
          </w:pPr>
        </w:p>
      </w:tc>
      <w:tc>
        <w:tcPr>
          <w:tcW w:w="3005" w:type="dxa"/>
        </w:tcPr>
        <w:p w14:paraId="614241D8" w14:textId="36504199" w:rsidR="22C20B04" w:rsidRDefault="22C20B04" w:rsidP="22C20B04">
          <w:pPr>
            <w:pStyle w:val="Header"/>
            <w:ind w:right="-115"/>
            <w:jc w:val="right"/>
          </w:pPr>
        </w:p>
      </w:tc>
    </w:tr>
  </w:tbl>
  <w:p w14:paraId="22E14CE3" w14:textId="21FBEECD" w:rsidR="22C20B04" w:rsidRDefault="22C20B04" w:rsidP="22C20B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4E268" w14:textId="77777777" w:rsidR="000D244A" w:rsidRDefault="000D244A">
      <w:r>
        <w:separator/>
      </w:r>
    </w:p>
    <w:p w14:paraId="221E88B9" w14:textId="77777777" w:rsidR="000D244A" w:rsidRDefault="000D244A"/>
  </w:footnote>
  <w:footnote w:type="continuationSeparator" w:id="0">
    <w:p w14:paraId="48BD0707" w14:textId="77777777" w:rsidR="000D244A" w:rsidRDefault="000D244A">
      <w:r>
        <w:continuationSeparator/>
      </w:r>
    </w:p>
    <w:p w14:paraId="16C36146" w14:textId="77777777" w:rsidR="000D244A" w:rsidRDefault="000D24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2C20B04" w14:paraId="6D1BB09D" w14:textId="77777777" w:rsidTr="22C20B04">
      <w:trPr>
        <w:trHeight w:val="300"/>
      </w:trPr>
      <w:tc>
        <w:tcPr>
          <w:tcW w:w="3005" w:type="dxa"/>
        </w:tcPr>
        <w:p w14:paraId="70CF9529" w14:textId="4D622CA1" w:rsidR="22C20B04" w:rsidRDefault="22C20B04" w:rsidP="22C20B04">
          <w:pPr>
            <w:pStyle w:val="Header"/>
            <w:ind w:left="-115"/>
          </w:pPr>
        </w:p>
      </w:tc>
      <w:tc>
        <w:tcPr>
          <w:tcW w:w="3005" w:type="dxa"/>
        </w:tcPr>
        <w:p w14:paraId="538F27B3" w14:textId="2AB2027D" w:rsidR="22C20B04" w:rsidRDefault="22C20B04" w:rsidP="22C20B04">
          <w:pPr>
            <w:pStyle w:val="Header"/>
            <w:jc w:val="center"/>
          </w:pPr>
        </w:p>
      </w:tc>
      <w:tc>
        <w:tcPr>
          <w:tcW w:w="3005" w:type="dxa"/>
        </w:tcPr>
        <w:p w14:paraId="5FC01643" w14:textId="66BB15DA" w:rsidR="22C20B04" w:rsidRDefault="22C20B04" w:rsidP="22C20B04">
          <w:pPr>
            <w:pStyle w:val="Header"/>
            <w:ind w:right="-115"/>
            <w:jc w:val="right"/>
          </w:pPr>
        </w:p>
      </w:tc>
    </w:tr>
  </w:tbl>
  <w:p w14:paraId="4B2EDEC0" w14:textId="4B973DE6" w:rsidR="22C20B04" w:rsidRDefault="22C20B04" w:rsidP="22C20B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60771" w14:textId="5D0198FF" w:rsidR="0064486E" w:rsidRPr="001E7825" w:rsidRDefault="001E7825" w:rsidP="001E7825">
    <w:pPr>
      <w:spacing w:before="240" w:after="0" w:line="276" w:lineRule="auto"/>
      <w:ind w:left="-142"/>
      <w:rPr>
        <w:rFonts w:ascii="Calibri" w:eastAsia="Calibri" w:hAnsi="Calibri" w:cs="Calibri"/>
        <w:b/>
        <w:bCs/>
        <w:color w:val="365F91"/>
        <w:sz w:val="32"/>
        <w:szCs w:val="32"/>
        <w:lang w:val="en-US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421AE395" wp14:editId="1FCDC557">
          <wp:simplePos x="0" y="0"/>
          <wp:positionH relativeFrom="column">
            <wp:posOffset>5197475</wp:posOffset>
          </wp:positionH>
          <wp:positionV relativeFrom="paragraph">
            <wp:posOffset>-390525</wp:posOffset>
          </wp:positionV>
          <wp:extent cx="1343025" cy="1343025"/>
          <wp:effectExtent l="0" t="0" r="9525" b="9525"/>
          <wp:wrapTight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ight>
          <wp:docPr id="2089432091" name="Billede 16450389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486E" w:rsidRPr="001E7825">
      <w:rPr>
        <w:rFonts w:ascii="Calibri" w:eastAsia="Calibri" w:hAnsi="Calibri" w:cs="Calibri"/>
        <w:b/>
        <w:bCs/>
        <w:color w:val="365F91"/>
        <w:sz w:val="32"/>
        <w:szCs w:val="32"/>
        <w:lang w:val="en-US"/>
      </w:rPr>
      <w:t>DAMA D</w:t>
    </w:r>
    <w:r w:rsidR="00947648">
      <w:rPr>
        <w:rFonts w:ascii="Calibri" w:eastAsia="Calibri" w:hAnsi="Calibri" w:cs="Calibri"/>
        <w:b/>
        <w:bCs/>
        <w:color w:val="365F91"/>
        <w:sz w:val="32"/>
        <w:szCs w:val="32"/>
        <w:lang w:val="en-US"/>
      </w:rPr>
      <w:t>e</w:t>
    </w:r>
    <w:r w:rsidR="0064486E" w:rsidRPr="001E7825">
      <w:rPr>
        <w:rFonts w:ascii="Calibri" w:eastAsia="Calibri" w:hAnsi="Calibri" w:cs="Calibri"/>
        <w:b/>
        <w:bCs/>
        <w:color w:val="365F91"/>
        <w:sz w:val="32"/>
        <w:szCs w:val="32"/>
        <w:lang w:val="en-US"/>
      </w:rPr>
      <w:t xml:space="preserve">nmark – </w:t>
    </w:r>
    <w:r w:rsidRPr="001E7825">
      <w:rPr>
        <w:rFonts w:ascii="Calibri" w:eastAsia="Calibri" w:hAnsi="Calibri" w:cs="Calibri"/>
        <w:b/>
        <w:bCs/>
        <w:color w:val="365F91"/>
        <w:sz w:val="32"/>
        <w:szCs w:val="32"/>
        <w:lang w:val="en-US"/>
      </w:rPr>
      <w:t>A</w:t>
    </w:r>
    <w:r>
      <w:rPr>
        <w:rFonts w:ascii="Calibri" w:eastAsia="Calibri" w:hAnsi="Calibri" w:cs="Calibri"/>
        <w:b/>
        <w:bCs/>
        <w:color w:val="365F91"/>
        <w:sz w:val="32"/>
        <w:szCs w:val="32"/>
        <w:lang w:val="en-US"/>
      </w:rPr>
      <w:t>nnual meeting 202</w:t>
    </w:r>
    <w:r w:rsidR="00391FA3">
      <w:rPr>
        <w:rFonts w:ascii="Calibri" w:eastAsia="Calibri" w:hAnsi="Calibri" w:cs="Calibri"/>
        <w:b/>
        <w:bCs/>
        <w:color w:val="365F91"/>
        <w:sz w:val="32"/>
        <w:szCs w:val="32"/>
        <w:lang w:val="en-US"/>
      </w:rPr>
      <w:t>4</w:t>
    </w:r>
    <w:r>
      <w:rPr>
        <w:rFonts w:ascii="Calibri" w:eastAsia="Calibri" w:hAnsi="Calibri" w:cs="Calibri"/>
        <w:b/>
        <w:bCs/>
        <w:color w:val="365F91"/>
        <w:sz w:val="32"/>
        <w:szCs w:val="32"/>
        <w:lang w:val="en-US"/>
      </w:rPr>
      <w:t>,</w:t>
    </w:r>
    <w:r>
      <w:rPr>
        <w:rFonts w:ascii="Calibri" w:eastAsia="Calibri" w:hAnsi="Calibri" w:cs="Calibri"/>
        <w:b/>
        <w:bCs/>
        <w:color w:val="365F91"/>
        <w:sz w:val="32"/>
        <w:szCs w:val="32"/>
        <w:lang w:val="en-US"/>
      </w:rPr>
      <w:br/>
    </w:r>
    <w:r w:rsidR="0064486E" w:rsidRPr="001E7825">
      <w:rPr>
        <w:rFonts w:ascii="Calibri" w:eastAsia="Calibri" w:hAnsi="Calibri" w:cs="Calibri"/>
        <w:b/>
        <w:bCs/>
        <w:color w:val="365F91"/>
        <w:sz w:val="32"/>
        <w:szCs w:val="32"/>
        <w:lang w:val="en-US"/>
      </w:rPr>
      <w:t>M</w:t>
    </w:r>
    <w:r w:rsidR="00775E56" w:rsidRPr="001E7825">
      <w:rPr>
        <w:rFonts w:ascii="Calibri" w:eastAsia="Calibri" w:hAnsi="Calibri" w:cs="Calibri"/>
        <w:b/>
        <w:bCs/>
        <w:color w:val="365F91"/>
        <w:sz w:val="32"/>
        <w:szCs w:val="32"/>
        <w:lang w:val="en-US"/>
      </w:rPr>
      <w:t>eeting Minutes</w:t>
    </w:r>
    <w:r w:rsidR="0064486E" w:rsidRPr="001E7825">
      <w:rPr>
        <w:rFonts w:ascii="Calibri" w:eastAsia="Calibri" w:hAnsi="Calibri" w:cs="Calibri"/>
        <w:b/>
        <w:bCs/>
        <w:color w:val="365F91"/>
        <w:sz w:val="32"/>
        <w:szCs w:val="32"/>
        <w:lang w:val="en-US"/>
      </w:rPr>
      <w:t xml:space="preserve"> </w:t>
    </w:r>
  </w:p>
  <w:p w14:paraId="07539A42" w14:textId="6380E7BB" w:rsidR="004F75C2" w:rsidRPr="001E7825" w:rsidRDefault="004F75C2" w:rsidP="004F75C2">
    <w:pPr>
      <w:pStyle w:val="Header"/>
      <w:rPr>
        <w:lang w:val="en-US"/>
      </w:rPr>
    </w:pPr>
    <w:r w:rsidRPr="001E7825">
      <w:rPr>
        <w:lang w:val="en-US"/>
      </w:rPr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9E206F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406B9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560AF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94AAC7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C857D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078635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C4FE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BCEB7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0A86D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30533A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0220478E"/>
    <w:multiLevelType w:val="hybridMultilevel"/>
    <w:tmpl w:val="6C5A156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5C64D0"/>
    <w:multiLevelType w:val="hybridMultilevel"/>
    <w:tmpl w:val="7F460CA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94389A"/>
    <w:multiLevelType w:val="hybridMultilevel"/>
    <w:tmpl w:val="3864D47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326F65"/>
    <w:multiLevelType w:val="hybridMultilevel"/>
    <w:tmpl w:val="705281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735C9C"/>
    <w:multiLevelType w:val="hybridMultilevel"/>
    <w:tmpl w:val="2AFEDBA2"/>
    <w:lvl w:ilvl="0" w:tplc="5AB8CA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A817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1C1F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6058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0C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34F0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F8BB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B475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6448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17C100D2"/>
    <w:multiLevelType w:val="hybridMultilevel"/>
    <w:tmpl w:val="736A07EA"/>
    <w:lvl w:ilvl="0" w:tplc="13B69E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60E3C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DC4D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4ECC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DCBE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6613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B869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68EF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657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1A322850"/>
    <w:multiLevelType w:val="multilevel"/>
    <w:tmpl w:val="688C2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B425E42"/>
    <w:multiLevelType w:val="hybridMultilevel"/>
    <w:tmpl w:val="8E12EDA8"/>
    <w:lvl w:ilvl="0" w:tplc="04060019">
      <w:start w:val="1"/>
      <w:numFmt w:val="lowerLetter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95C978"/>
    <w:multiLevelType w:val="hybridMultilevel"/>
    <w:tmpl w:val="5A22346E"/>
    <w:lvl w:ilvl="0" w:tplc="DE54F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18BA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42AF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547D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229F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226E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78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5007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DAE8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236062"/>
    <w:multiLevelType w:val="multilevel"/>
    <w:tmpl w:val="9E1409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983499E"/>
    <w:multiLevelType w:val="hybridMultilevel"/>
    <w:tmpl w:val="DBB696BE"/>
    <w:lvl w:ilvl="0" w:tplc="660C5F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8C80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24B3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4468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206C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C87E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DAEA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1A57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1A66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0B975DD"/>
    <w:multiLevelType w:val="hybridMultilevel"/>
    <w:tmpl w:val="E8105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EA1067"/>
    <w:multiLevelType w:val="hybridMultilevel"/>
    <w:tmpl w:val="E110B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346C71"/>
    <w:multiLevelType w:val="hybridMultilevel"/>
    <w:tmpl w:val="0BBA33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3C1DF9"/>
    <w:multiLevelType w:val="hybridMultilevel"/>
    <w:tmpl w:val="F4A8608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69D845"/>
    <w:multiLevelType w:val="hybridMultilevel"/>
    <w:tmpl w:val="8FA2A816"/>
    <w:lvl w:ilvl="0" w:tplc="DFA09F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2E21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8E2D1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3CDD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EA93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825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0820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CC34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02D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4D0D58"/>
    <w:multiLevelType w:val="hybridMultilevel"/>
    <w:tmpl w:val="398C3598"/>
    <w:lvl w:ilvl="0" w:tplc="733053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50C33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FE63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0AAE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784B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38A0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2CD3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4893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1073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5100EB5"/>
    <w:multiLevelType w:val="multilevel"/>
    <w:tmpl w:val="BC5CBB82"/>
    <w:lvl w:ilvl="0">
      <w:start w:val="10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D136D05"/>
    <w:multiLevelType w:val="hybridMultilevel"/>
    <w:tmpl w:val="6B840EFE"/>
    <w:lvl w:ilvl="0" w:tplc="A1782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F871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1E8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0AB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504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1EF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B28A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8E2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58A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F473DC4"/>
    <w:multiLevelType w:val="multilevel"/>
    <w:tmpl w:val="95F67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B80A1E"/>
    <w:multiLevelType w:val="multilevel"/>
    <w:tmpl w:val="A3742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6B70A43"/>
    <w:multiLevelType w:val="hybridMultilevel"/>
    <w:tmpl w:val="B9CA18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327880">
    <w:abstractNumId w:val="25"/>
  </w:num>
  <w:num w:numId="2" w16cid:durableId="102576596">
    <w:abstractNumId w:val="18"/>
  </w:num>
  <w:num w:numId="3" w16cid:durableId="735974346">
    <w:abstractNumId w:val="9"/>
  </w:num>
  <w:num w:numId="4" w16cid:durableId="1558518292">
    <w:abstractNumId w:val="8"/>
  </w:num>
  <w:num w:numId="5" w16cid:durableId="693305924">
    <w:abstractNumId w:val="7"/>
  </w:num>
  <w:num w:numId="6" w16cid:durableId="2146967534">
    <w:abstractNumId w:val="6"/>
  </w:num>
  <w:num w:numId="7" w16cid:durableId="2009215674">
    <w:abstractNumId w:val="5"/>
  </w:num>
  <w:num w:numId="8" w16cid:durableId="682706787">
    <w:abstractNumId w:val="4"/>
  </w:num>
  <w:num w:numId="9" w16cid:durableId="619385294">
    <w:abstractNumId w:val="3"/>
  </w:num>
  <w:num w:numId="10" w16cid:durableId="1045790702">
    <w:abstractNumId w:val="2"/>
  </w:num>
  <w:num w:numId="11" w16cid:durableId="1795564699">
    <w:abstractNumId w:val="1"/>
  </w:num>
  <w:num w:numId="12" w16cid:durableId="1495606630">
    <w:abstractNumId w:val="0"/>
  </w:num>
  <w:num w:numId="13" w16cid:durableId="577834467">
    <w:abstractNumId w:val="29"/>
  </w:num>
  <w:num w:numId="14" w16cid:durableId="917058545">
    <w:abstractNumId w:val="30"/>
  </w:num>
  <w:num w:numId="15" w16cid:durableId="899947392">
    <w:abstractNumId w:val="19"/>
  </w:num>
  <w:num w:numId="16" w16cid:durableId="2030912288">
    <w:abstractNumId w:val="24"/>
  </w:num>
  <w:num w:numId="17" w16cid:durableId="1323194898">
    <w:abstractNumId w:val="16"/>
  </w:num>
  <w:num w:numId="18" w16cid:durableId="657924192">
    <w:abstractNumId w:val="11"/>
  </w:num>
  <w:num w:numId="19" w16cid:durableId="1059862791">
    <w:abstractNumId w:val="26"/>
  </w:num>
  <w:num w:numId="20" w16cid:durableId="225379026">
    <w:abstractNumId w:val="14"/>
  </w:num>
  <w:num w:numId="21" w16cid:durableId="1576471793">
    <w:abstractNumId w:val="20"/>
  </w:num>
  <w:num w:numId="22" w16cid:durableId="39281863">
    <w:abstractNumId w:val="15"/>
  </w:num>
  <w:num w:numId="23" w16cid:durableId="1701082467">
    <w:abstractNumId w:val="10"/>
  </w:num>
  <w:num w:numId="24" w16cid:durableId="24870356">
    <w:abstractNumId w:val="27"/>
  </w:num>
  <w:num w:numId="25" w16cid:durableId="1116290802">
    <w:abstractNumId w:val="28"/>
  </w:num>
  <w:num w:numId="26" w16cid:durableId="787747424">
    <w:abstractNumId w:val="13"/>
  </w:num>
  <w:num w:numId="27" w16cid:durableId="536968088">
    <w:abstractNumId w:val="23"/>
  </w:num>
  <w:num w:numId="28" w16cid:durableId="367876438">
    <w:abstractNumId w:val="12"/>
  </w:num>
  <w:num w:numId="29" w16cid:durableId="593365041">
    <w:abstractNumId w:val="31"/>
  </w:num>
  <w:num w:numId="30" w16cid:durableId="864245229">
    <w:abstractNumId w:val="21"/>
  </w:num>
  <w:num w:numId="31" w16cid:durableId="813257954">
    <w:abstractNumId w:val="17"/>
  </w:num>
  <w:num w:numId="32" w16cid:durableId="162465259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041"/>
    <w:rsid w:val="0001747A"/>
    <w:rsid w:val="00035950"/>
    <w:rsid w:val="00042A51"/>
    <w:rsid w:val="00043754"/>
    <w:rsid w:val="00045997"/>
    <w:rsid w:val="00052257"/>
    <w:rsid w:val="000609B7"/>
    <w:rsid w:val="00071298"/>
    <w:rsid w:val="00094793"/>
    <w:rsid w:val="00097E65"/>
    <w:rsid w:val="000A3CE5"/>
    <w:rsid w:val="000B1D3A"/>
    <w:rsid w:val="000B5318"/>
    <w:rsid w:val="000C1091"/>
    <w:rsid w:val="000D1CAF"/>
    <w:rsid w:val="000D244A"/>
    <w:rsid w:val="000D5FA0"/>
    <w:rsid w:val="000E03EF"/>
    <w:rsid w:val="000F4DEC"/>
    <w:rsid w:val="00121CF8"/>
    <w:rsid w:val="00127CBE"/>
    <w:rsid w:val="00127E10"/>
    <w:rsid w:val="00135BE5"/>
    <w:rsid w:val="00136028"/>
    <w:rsid w:val="00142D2E"/>
    <w:rsid w:val="00143D72"/>
    <w:rsid w:val="00182580"/>
    <w:rsid w:val="00185621"/>
    <w:rsid w:val="001A2EC5"/>
    <w:rsid w:val="001A5A12"/>
    <w:rsid w:val="001A5D10"/>
    <w:rsid w:val="001A7CB8"/>
    <w:rsid w:val="001C1A60"/>
    <w:rsid w:val="001D0923"/>
    <w:rsid w:val="001E1B94"/>
    <w:rsid w:val="001E6788"/>
    <w:rsid w:val="001E7825"/>
    <w:rsid w:val="0020122E"/>
    <w:rsid w:val="002068F2"/>
    <w:rsid w:val="0020716E"/>
    <w:rsid w:val="00233CAE"/>
    <w:rsid w:val="00240B3F"/>
    <w:rsid w:val="0024496E"/>
    <w:rsid w:val="0026170A"/>
    <w:rsid w:val="002730BE"/>
    <w:rsid w:val="002841FB"/>
    <w:rsid w:val="00295C40"/>
    <w:rsid w:val="002A70CC"/>
    <w:rsid w:val="002B3283"/>
    <w:rsid w:val="002B3BC5"/>
    <w:rsid w:val="002B74EA"/>
    <w:rsid w:val="002C01EE"/>
    <w:rsid w:val="002C3881"/>
    <w:rsid w:val="002D0AD5"/>
    <w:rsid w:val="002D2EC4"/>
    <w:rsid w:val="002E7389"/>
    <w:rsid w:val="002F4123"/>
    <w:rsid w:val="002F486A"/>
    <w:rsid w:val="002F64DE"/>
    <w:rsid w:val="00303CF1"/>
    <w:rsid w:val="00304ECA"/>
    <w:rsid w:val="003242FA"/>
    <w:rsid w:val="003355A6"/>
    <w:rsid w:val="00365B02"/>
    <w:rsid w:val="00365F81"/>
    <w:rsid w:val="003741D2"/>
    <w:rsid w:val="003824A2"/>
    <w:rsid w:val="00391FA3"/>
    <w:rsid w:val="00394377"/>
    <w:rsid w:val="003949A9"/>
    <w:rsid w:val="00396734"/>
    <w:rsid w:val="003B346A"/>
    <w:rsid w:val="003B3B86"/>
    <w:rsid w:val="003C0DDB"/>
    <w:rsid w:val="003C62C1"/>
    <w:rsid w:val="003D4DC9"/>
    <w:rsid w:val="003D4EFC"/>
    <w:rsid w:val="003D7F53"/>
    <w:rsid w:val="003F1005"/>
    <w:rsid w:val="003F2F30"/>
    <w:rsid w:val="003F728E"/>
    <w:rsid w:val="004014CE"/>
    <w:rsid w:val="00405BC4"/>
    <w:rsid w:val="004160D6"/>
    <w:rsid w:val="00422F5F"/>
    <w:rsid w:val="00440AB0"/>
    <w:rsid w:val="00447041"/>
    <w:rsid w:val="00482D0A"/>
    <w:rsid w:val="00484384"/>
    <w:rsid w:val="00492724"/>
    <w:rsid w:val="004B79D1"/>
    <w:rsid w:val="004D0CB2"/>
    <w:rsid w:val="004D4F3F"/>
    <w:rsid w:val="004F75C2"/>
    <w:rsid w:val="00507219"/>
    <w:rsid w:val="0051499D"/>
    <w:rsid w:val="00527AC8"/>
    <w:rsid w:val="005332EE"/>
    <w:rsid w:val="005443AF"/>
    <w:rsid w:val="0058464E"/>
    <w:rsid w:val="00593975"/>
    <w:rsid w:val="005A3EE2"/>
    <w:rsid w:val="005D6A91"/>
    <w:rsid w:val="005E54DA"/>
    <w:rsid w:val="00603985"/>
    <w:rsid w:val="006069BF"/>
    <w:rsid w:val="00626678"/>
    <w:rsid w:val="00636664"/>
    <w:rsid w:val="0064285E"/>
    <w:rsid w:val="0064486E"/>
    <w:rsid w:val="00653EB6"/>
    <w:rsid w:val="00674A56"/>
    <w:rsid w:val="00680988"/>
    <w:rsid w:val="006844BD"/>
    <w:rsid w:val="006A1F42"/>
    <w:rsid w:val="006B2FD3"/>
    <w:rsid w:val="006B4B44"/>
    <w:rsid w:val="006E0EF3"/>
    <w:rsid w:val="006F0387"/>
    <w:rsid w:val="006F5FE0"/>
    <w:rsid w:val="00701475"/>
    <w:rsid w:val="00716956"/>
    <w:rsid w:val="0072797C"/>
    <w:rsid w:val="007327A0"/>
    <w:rsid w:val="00733795"/>
    <w:rsid w:val="00744D5F"/>
    <w:rsid w:val="00744F76"/>
    <w:rsid w:val="00745F1E"/>
    <w:rsid w:val="0074636C"/>
    <w:rsid w:val="00772246"/>
    <w:rsid w:val="007752AB"/>
    <w:rsid w:val="00775E56"/>
    <w:rsid w:val="007962A0"/>
    <w:rsid w:val="00796482"/>
    <w:rsid w:val="007A0B31"/>
    <w:rsid w:val="007A4CC0"/>
    <w:rsid w:val="007B12F0"/>
    <w:rsid w:val="007B4FB2"/>
    <w:rsid w:val="007E56ED"/>
    <w:rsid w:val="007F4CD2"/>
    <w:rsid w:val="007F7713"/>
    <w:rsid w:val="00802C19"/>
    <w:rsid w:val="0080714E"/>
    <w:rsid w:val="00814E5D"/>
    <w:rsid w:val="00833FE8"/>
    <w:rsid w:val="0083562B"/>
    <w:rsid w:val="00845182"/>
    <w:rsid w:val="00870312"/>
    <w:rsid w:val="00874AA4"/>
    <w:rsid w:val="00876164"/>
    <w:rsid w:val="00885A28"/>
    <w:rsid w:val="00887F97"/>
    <w:rsid w:val="008A58E6"/>
    <w:rsid w:val="008B5C66"/>
    <w:rsid w:val="008C13EC"/>
    <w:rsid w:val="008C1A8A"/>
    <w:rsid w:val="00937A48"/>
    <w:rsid w:val="00947648"/>
    <w:rsid w:val="0096419B"/>
    <w:rsid w:val="0096686F"/>
    <w:rsid w:val="00976E53"/>
    <w:rsid w:val="009C3935"/>
    <w:rsid w:val="009D2B19"/>
    <w:rsid w:val="009D35A9"/>
    <w:rsid w:val="009E2165"/>
    <w:rsid w:val="009E4372"/>
    <w:rsid w:val="009F2A74"/>
    <w:rsid w:val="009F42DF"/>
    <w:rsid w:val="00A05E0D"/>
    <w:rsid w:val="00A11EA7"/>
    <w:rsid w:val="00A15F7C"/>
    <w:rsid w:val="00A24DAD"/>
    <w:rsid w:val="00A35E1C"/>
    <w:rsid w:val="00A610A7"/>
    <w:rsid w:val="00A66049"/>
    <w:rsid w:val="00AA3E92"/>
    <w:rsid w:val="00AA62E7"/>
    <w:rsid w:val="00AC1FE3"/>
    <w:rsid w:val="00AC4C36"/>
    <w:rsid w:val="00AD16D6"/>
    <w:rsid w:val="00AD7EB8"/>
    <w:rsid w:val="00AE3711"/>
    <w:rsid w:val="00B0364E"/>
    <w:rsid w:val="00B045AF"/>
    <w:rsid w:val="00B05E10"/>
    <w:rsid w:val="00B12922"/>
    <w:rsid w:val="00B24552"/>
    <w:rsid w:val="00B41AD3"/>
    <w:rsid w:val="00B42184"/>
    <w:rsid w:val="00B6191F"/>
    <w:rsid w:val="00B63E6C"/>
    <w:rsid w:val="00B75FAB"/>
    <w:rsid w:val="00B80513"/>
    <w:rsid w:val="00BA4403"/>
    <w:rsid w:val="00BA518A"/>
    <w:rsid w:val="00BB23C5"/>
    <w:rsid w:val="00BD0D8C"/>
    <w:rsid w:val="00BD5E73"/>
    <w:rsid w:val="00BE2F9D"/>
    <w:rsid w:val="00BE6FBC"/>
    <w:rsid w:val="00C00CB4"/>
    <w:rsid w:val="00C15B2E"/>
    <w:rsid w:val="00C3651D"/>
    <w:rsid w:val="00C44CBA"/>
    <w:rsid w:val="00C64CDA"/>
    <w:rsid w:val="00C85D21"/>
    <w:rsid w:val="00C922B4"/>
    <w:rsid w:val="00C97B66"/>
    <w:rsid w:val="00CB01A9"/>
    <w:rsid w:val="00CD5104"/>
    <w:rsid w:val="00CF1544"/>
    <w:rsid w:val="00D03AC1"/>
    <w:rsid w:val="00D522AE"/>
    <w:rsid w:val="00D67279"/>
    <w:rsid w:val="00D7103D"/>
    <w:rsid w:val="00D75677"/>
    <w:rsid w:val="00D90719"/>
    <w:rsid w:val="00D92414"/>
    <w:rsid w:val="00D977F7"/>
    <w:rsid w:val="00DA237B"/>
    <w:rsid w:val="00DC274F"/>
    <w:rsid w:val="00DC2CF0"/>
    <w:rsid w:val="00DE3636"/>
    <w:rsid w:val="00DF7F6D"/>
    <w:rsid w:val="00E01CAA"/>
    <w:rsid w:val="00E31066"/>
    <w:rsid w:val="00E3300F"/>
    <w:rsid w:val="00E4305E"/>
    <w:rsid w:val="00E52E6D"/>
    <w:rsid w:val="00E74015"/>
    <w:rsid w:val="00EB0C14"/>
    <w:rsid w:val="00EB6973"/>
    <w:rsid w:val="00EC1C5E"/>
    <w:rsid w:val="00EC46D3"/>
    <w:rsid w:val="00EC6776"/>
    <w:rsid w:val="00ED4B7E"/>
    <w:rsid w:val="00EE11D0"/>
    <w:rsid w:val="00EE3E7C"/>
    <w:rsid w:val="00EE5AB6"/>
    <w:rsid w:val="00EE7555"/>
    <w:rsid w:val="00F03E78"/>
    <w:rsid w:val="00F333D5"/>
    <w:rsid w:val="00F43ED1"/>
    <w:rsid w:val="00F45AE3"/>
    <w:rsid w:val="00F538E6"/>
    <w:rsid w:val="00F563BE"/>
    <w:rsid w:val="00F60B08"/>
    <w:rsid w:val="00F66FD1"/>
    <w:rsid w:val="00F805CD"/>
    <w:rsid w:val="00FB1F3D"/>
    <w:rsid w:val="00FB25D7"/>
    <w:rsid w:val="00FC452D"/>
    <w:rsid w:val="00FE0759"/>
    <w:rsid w:val="00FE22E6"/>
    <w:rsid w:val="00FE78F3"/>
    <w:rsid w:val="00FF28AE"/>
    <w:rsid w:val="00FF5E55"/>
    <w:rsid w:val="021B08BA"/>
    <w:rsid w:val="02BD3775"/>
    <w:rsid w:val="02CDA1B3"/>
    <w:rsid w:val="036F6819"/>
    <w:rsid w:val="03B93CA8"/>
    <w:rsid w:val="03F185B2"/>
    <w:rsid w:val="052E6F09"/>
    <w:rsid w:val="06F93DB0"/>
    <w:rsid w:val="071FC8E0"/>
    <w:rsid w:val="08245849"/>
    <w:rsid w:val="08892558"/>
    <w:rsid w:val="0A68A7D6"/>
    <w:rsid w:val="0ABF8B3B"/>
    <w:rsid w:val="0B7E6248"/>
    <w:rsid w:val="0C0801F8"/>
    <w:rsid w:val="0E1B40D5"/>
    <w:rsid w:val="0F346695"/>
    <w:rsid w:val="0FA9B2A4"/>
    <w:rsid w:val="0FC5DB48"/>
    <w:rsid w:val="0FC7FD0F"/>
    <w:rsid w:val="103C94E1"/>
    <w:rsid w:val="108EACD7"/>
    <w:rsid w:val="122A7D38"/>
    <w:rsid w:val="1480A693"/>
    <w:rsid w:val="155A3074"/>
    <w:rsid w:val="15C2687A"/>
    <w:rsid w:val="161C76F4"/>
    <w:rsid w:val="16FDEE5B"/>
    <w:rsid w:val="18464A35"/>
    <w:rsid w:val="198CEF10"/>
    <w:rsid w:val="1A358F1D"/>
    <w:rsid w:val="1ACDCB79"/>
    <w:rsid w:val="1EB08A46"/>
    <w:rsid w:val="1F090040"/>
    <w:rsid w:val="1F6F5352"/>
    <w:rsid w:val="208BA844"/>
    <w:rsid w:val="214CDE0F"/>
    <w:rsid w:val="21A2F19A"/>
    <w:rsid w:val="21C50617"/>
    <w:rsid w:val="2260EB0D"/>
    <w:rsid w:val="22BDEF33"/>
    <w:rsid w:val="22C20B04"/>
    <w:rsid w:val="234B6E57"/>
    <w:rsid w:val="237AC0C2"/>
    <w:rsid w:val="251720AA"/>
    <w:rsid w:val="257B40B9"/>
    <w:rsid w:val="258D19B2"/>
    <w:rsid w:val="28B35282"/>
    <w:rsid w:val="28C78171"/>
    <w:rsid w:val="295F1D59"/>
    <w:rsid w:val="2BCE5AEB"/>
    <w:rsid w:val="2BF9CED4"/>
    <w:rsid w:val="2C234EC7"/>
    <w:rsid w:val="2C3C801A"/>
    <w:rsid w:val="2D6162FA"/>
    <w:rsid w:val="2DC2FEBD"/>
    <w:rsid w:val="2DD75C02"/>
    <w:rsid w:val="2F5ECF1E"/>
    <w:rsid w:val="2FE7686E"/>
    <w:rsid w:val="30A1CC0E"/>
    <w:rsid w:val="30FA9F7F"/>
    <w:rsid w:val="32D90B90"/>
    <w:rsid w:val="32EE28D1"/>
    <w:rsid w:val="3335EA5C"/>
    <w:rsid w:val="348C49F5"/>
    <w:rsid w:val="37110D92"/>
    <w:rsid w:val="37C54318"/>
    <w:rsid w:val="391416A1"/>
    <w:rsid w:val="3B34948E"/>
    <w:rsid w:val="3F5E17AD"/>
    <w:rsid w:val="40BF1D3D"/>
    <w:rsid w:val="41414760"/>
    <w:rsid w:val="43574878"/>
    <w:rsid w:val="442BD1D7"/>
    <w:rsid w:val="47416A6E"/>
    <w:rsid w:val="47E5C6DE"/>
    <w:rsid w:val="4A1732B3"/>
    <w:rsid w:val="4A4CD726"/>
    <w:rsid w:val="4A790B30"/>
    <w:rsid w:val="4B72E093"/>
    <w:rsid w:val="4C65DB5F"/>
    <w:rsid w:val="4CB1859D"/>
    <w:rsid w:val="4EF00028"/>
    <w:rsid w:val="4F7DF8C6"/>
    <w:rsid w:val="50BC18AA"/>
    <w:rsid w:val="51B09BBE"/>
    <w:rsid w:val="5241F50A"/>
    <w:rsid w:val="530050FA"/>
    <w:rsid w:val="53F3B96C"/>
    <w:rsid w:val="54BCD598"/>
    <w:rsid w:val="56468205"/>
    <w:rsid w:val="5831D441"/>
    <w:rsid w:val="585E599C"/>
    <w:rsid w:val="5957CAF7"/>
    <w:rsid w:val="59B4C235"/>
    <w:rsid w:val="59CDF92F"/>
    <w:rsid w:val="5A45DAF5"/>
    <w:rsid w:val="5B577E04"/>
    <w:rsid w:val="5CF34E65"/>
    <w:rsid w:val="5D556F77"/>
    <w:rsid w:val="602AEF27"/>
    <w:rsid w:val="60397FAB"/>
    <w:rsid w:val="612AAF9B"/>
    <w:rsid w:val="622B8338"/>
    <w:rsid w:val="622F0098"/>
    <w:rsid w:val="6411CABC"/>
    <w:rsid w:val="653E0B5E"/>
    <w:rsid w:val="65EE0956"/>
    <w:rsid w:val="67496B7E"/>
    <w:rsid w:val="676414F8"/>
    <w:rsid w:val="6880244B"/>
    <w:rsid w:val="69B1372C"/>
    <w:rsid w:val="6A752EFB"/>
    <w:rsid w:val="6AE1654B"/>
    <w:rsid w:val="6B21FAFF"/>
    <w:rsid w:val="6B5A7490"/>
    <w:rsid w:val="6B7BFC85"/>
    <w:rsid w:val="6BDEA6B2"/>
    <w:rsid w:val="6C73B04D"/>
    <w:rsid w:val="6CF942F7"/>
    <w:rsid w:val="72F848A5"/>
    <w:rsid w:val="75C4BA16"/>
    <w:rsid w:val="7819683E"/>
    <w:rsid w:val="783BF60D"/>
    <w:rsid w:val="788F6146"/>
    <w:rsid w:val="790D970F"/>
    <w:rsid w:val="7A203E11"/>
    <w:rsid w:val="7C21C594"/>
    <w:rsid w:val="7D522321"/>
    <w:rsid w:val="7D5AD66B"/>
    <w:rsid w:val="7DB77585"/>
    <w:rsid w:val="7E0A059A"/>
    <w:rsid w:val="7E48E6F0"/>
    <w:rsid w:val="7ED4CB25"/>
    <w:rsid w:val="7FA8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245849"/>
  <w15:chartTrackingRefBased/>
  <w15:docId w15:val="{3E233DD2-CD36-43C9-B1CE-C118D93E2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30"/>
        <w:szCs w:val="30"/>
        <w:lang w:val="da-DK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64E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60"/>
      <w:outlineLvl w:val="0"/>
    </w:pPr>
    <w:rPr>
      <w:rFonts w:asciiTheme="majorHAnsi" w:eastAsiaTheme="majorEastAsia" w:hAnsiTheme="majorHAnsi" w:cstheme="majorBidi"/>
      <w:color w:val="262626" w:themeColor="text1" w:themeTint="D9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60"/>
      <w:outlineLvl w:val="1"/>
    </w:pPr>
    <w:rPr>
      <w:rFonts w:asciiTheme="majorHAnsi" w:eastAsiaTheme="majorEastAsia" w:hAnsiTheme="majorHAnsi" w:cstheme="majorBidi"/>
      <w:i/>
      <w:color w:val="262626" w:themeColor="text1" w:themeTint="D9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eastAsiaTheme="majorEastAsia" w:hAnsiTheme="majorHAnsi" w:cstheme="majorBidi"/>
      <w:sz w:val="4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eastAsiaTheme="majorEastAsia" w:hAnsiTheme="majorHAnsi" w:cstheme="majorBidi"/>
      <w:i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"/>
    <w:qFormat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62626" w:themeColor="text1" w:themeTint="D9"/>
      <w:sz w:val="48"/>
      <w:szCs w:val="32"/>
    </w:rPr>
  </w:style>
  <w:style w:type="paragraph" w:styleId="ListNumber">
    <w:name w:val="List Number"/>
    <w:basedOn w:val="Normal"/>
    <w:uiPriority w:val="9"/>
    <w:qFormat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sid w:val="00DC2CF0"/>
    <w:rPr>
      <w:color w:val="595959" w:themeColor="text1" w:themeTint="A6"/>
    </w:rPr>
  </w:style>
  <w:style w:type="paragraph" w:styleId="Title">
    <w:name w:val="Title"/>
    <w:basedOn w:val="Normal"/>
    <w:link w:val="TitleChar"/>
    <w:uiPriority w:val="10"/>
    <w:semiHidden/>
    <w:unhideWhenUsed/>
    <w:qFormat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520"/>
      <w:contextualSpacing/>
    </w:pPr>
    <w:rPr>
      <w:rFonts w:eastAsiaTheme="minorEastAsia"/>
      <w:caps/>
      <w:sz w:val="40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sz w:val="4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sz w:val="4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  <w:color w:val="262626" w:themeColor="text1" w:themeTint="D9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2CF0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CF0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C2CF0"/>
  </w:style>
  <w:style w:type="paragraph" w:styleId="BlockText">
    <w:name w:val="Block Text"/>
    <w:basedOn w:val="Normal"/>
    <w:uiPriority w:val="99"/>
    <w:semiHidden/>
    <w:unhideWhenUsed/>
    <w:rsid w:val="00DC2CF0"/>
    <w:pPr>
      <w:pBdr>
        <w:top w:val="single" w:sz="2" w:space="10" w:color="214C5E" w:themeColor="accent1" w:frame="1"/>
        <w:left w:val="single" w:sz="2" w:space="10" w:color="214C5E" w:themeColor="accent1" w:frame="1"/>
        <w:bottom w:val="single" w:sz="2" w:space="10" w:color="214C5E" w:themeColor="accent1" w:frame="1"/>
        <w:right w:val="single" w:sz="2" w:space="10" w:color="214C5E" w:themeColor="accent1" w:frame="1"/>
      </w:pBdr>
      <w:ind w:left="1152" w:right="1152"/>
    </w:pPr>
    <w:rPr>
      <w:rFonts w:eastAsiaTheme="minorEastAsia"/>
      <w:i/>
      <w:iCs/>
      <w:color w:val="214C5E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C2CF0"/>
  </w:style>
  <w:style w:type="character" w:customStyle="1" w:styleId="BodyTextChar">
    <w:name w:val="Body Text Char"/>
    <w:basedOn w:val="DefaultParagraphFont"/>
    <w:link w:val="BodyText"/>
    <w:uiPriority w:val="99"/>
    <w:semiHidden/>
    <w:rsid w:val="00DC2CF0"/>
  </w:style>
  <w:style w:type="paragraph" w:styleId="BodyText2">
    <w:name w:val="Body Text 2"/>
    <w:basedOn w:val="Normal"/>
    <w:link w:val="BodyText2Char"/>
    <w:uiPriority w:val="99"/>
    <w:semiHidden/>
    <w:unhideWhenUsed/>
    <w:rsid w:val="00DC2CF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C2CF0"/>
  </w:style>
  <w:style w:type="paragraph" w:styleId="BodyText3">
    <w:name w:val="Body Text 3"/>
    <w:basedOn w:val="Normal"/>
    <w:link w:val="BodyText3Char"/>
    <w:uiPriority w:val="99"/>
    <w:semiHidden/>
    <w:unhideWhenUsed/>
    <w:rsid w:val="00DC2CF0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C2CF0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C2CF0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C2CF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C2CF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C2CF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C2CF0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C2CF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C2CF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C2CF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C2CF0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C2CF0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DC2CF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C2CF0"/>
  </w:style>
  <w:style w:type="table" w:styleId="ColorfulGrid">
    <w:name w:val="Colorful Grid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E0EB" w:themeFill="accent1" w:themeFillTint="33"/>
    </w:tcPr>
    <w:tblStylePr w:type="firstRow">
      <w:rPr>
        <w:b/>
        <w:bCs/>
      </w:rPr>
      <w:tblPr/>
      <w:tcPr>
        <w:shd w:val="clear" w:color="auto" w:fill="8DC1D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DC1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8384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83846" w:themeFill="accent1" w:themeFillShade="BF"/>
      </w:tc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shd w:val="clear" w:color="auto" w:fill="71B2C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ADA" w:themeFill="accent2" w:themeFillTint="33"/>
    </w:tcPr>
    <w:tblStylePr w:type="firstRow">
      <w:rPr>
        <w:b/>
        <w:bCs/>
      </w:rPr>
      <w:tblPr/>
      <w:tcPr>
        <w:shd w:val="clear" w:color="auto" w:fill="F1B5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5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A22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A2221" w:themeFill="accent2" w:themeFillShade="BF"/>
      </w:tc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shd w:val="clear" w:color="auto" w:fill="EEA3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3EE" w:themeFill="accent3" w:themeFillTint="33"/>
    </w:tcPr>
    <w:tblStylePr w:type="firstRow">
      <w:rPr>
        <w:b/>
        <w:bCs/>
      </w:rPr>
      <w:tblPr/>
      <w:tcPr>
        <w:shd w:val="clear" w:color="auto" w:fill="C0E8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E8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AA38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AA388" w:themeFill="accent3" w:themeFillShade="BF"/>
      </w:tc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3D5" w:themeFill="accent4" w:themeFillTint="33"/>
    </w:tcPr>
    <w:tblStylePr w:type="firstRow">
      <w:rPr>
        <w:b/>
        <w:bCs/>
      </w:rPr>
      <w:tblPr/>
      <w:tcPr>
        <w:shd w:val="clear" w:color="auto" w:fill="E288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8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6152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6152F" w:themeFill="accent4" w:themeFillShade="BF"/>
      </w:tc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shd w:val="clear" w:color="auto" w:fill="DB6B9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2D5" w:themeFill="accent5" w:themeFillTint="33"/>
    </w:tcPr>
    <w:tblStylePr w:type="firstRow">
      <w:rPr>
        <w:b/>
        <w:bCs/>
      </w:rPr>
      <w:tblPr/>
      <w:tcPr>
        <w:shd w:val="clear" w:color="auto" w:fill="EFC6A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C6A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6541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6541F" w:themeFill="accent5" w:themeFillShade="BF"/>
      </w:tc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shd w:val="clear" w:color="auto" w:fill="EBB897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1DC" w:themeFill="accent6" w:themeFillTint="33"/>
    </w:tcPr>
    <w:tblStylePr w:type="firstRow">
      <w:rPr>
        <w:b/>
        <w:bCs/>
      </w:rPr>
      <w:tblPr/>
      <w:tcPr>
        <w:shd w:val="clear" w:color="auto" w:fill="F1E4B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4B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992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9924" w:themeFill="accent6" w:themeFillShade="BF"/>
      </w:tc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shd w:val="clear" w:color="auto" w:fill="EEDDA9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EF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9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632" w:themeFill="accent4" w:themeFillShade="CC"/>
      </w:tcPr>
    </w:tblStylePr>
    <w:tblStylePr w:type="lastRow">
      <w:rPr>
        <w:b/>
        <w:bCs/>
        <w:color w:val="5B163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AE91" w:themeFill="accent3" w:themeFillShade="CC"/>
      </w:tcPr>
    </w:tblStylePr>
    <w:tblStylePr w:type="lastRow">
      <w:rPr>
        <w:b/>
        <w:bCs/>
        <w:color w:val="3EAE9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1E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A327" w:themeFill="accent6" w:themeFillShade="CC"/>
      </w:tcPr>
    </w:tblStylePr>
    <w:tblStylePr w:type="lastRow">
      <w:rPr>
        <w:b/>
        <w:bCs/>
        <w:color w:val="CCA32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8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5A21" w:themeFill="accent5" w:themeFillShade="CC"/>
      </w:tcPr>
    </w:tblStylePr>
    <w:tblStylePr w:type="lastRow">
      <w:rPr>
        <w:b/>
        <w:bCs/>
        <w:color w:val="B15A2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494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4948" w:themeColor="accent2"/>
        <w:left w:val="single" w:sz="4" w:space="0" w:color="214C5E" w:themeColor="accent1"/>
        <w:bottom w:val="single" w:sz="4" w:space="0" w:color="214C5E" w:themeColor="accent1"/>
        <w:right w:val="single" w:sz="4" w:space="0" w:color="214C5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F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2D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2D38" w:themeColor="accent1" w:themeShade="99"/>
          <w:insideV w:val="nil"/>
        </w:tcBorders>
        <w:shd w:val="clear" w:color="auto" w:fill="132D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2D38" w:themeFill="accent1" w:themeFillShade="99"/>
      </w:tcPr>
    </w:tblStylePr>
    <w:tblStylePr w:type="band1Vert">
      <w:tblPr/>
      <w:tcPr>
        <w:shd w:val="clear" w:color="auto" w:fill="8DC1D7" w:themeFill="accent1" w:themeFillTint="66"/>
      </w:tcPr>
    </w:tblStylePr>
    <w:tblStylePr w:type="band1Horz">
      <w:tblPr/>
      <w:tcPr>
        <w:shd w:val="clear" w:color="auto" w:fill="71B2C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4948" w:themeColor="accent2"/>
        <w:left w:val="single" w:sz="4" w:space="0" w:color="DE4948" w:themeColor="accent2"/>
        <w:bottom w:val="single" w:sz="4" w:space="0" w:color="DE4948" w:themeColor="accent2"/>
        <w:right w:val="single" w:sz="4" w:space="0" w:color="DE494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1B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1B1B" w:themeColor="accent2" w:themeShade="99"/>
          <w:insideV w:val="nil"/>
        </w:tcBorders>
        <w:shd w:val="clear" w:color="auto" w:fill="951B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1B1B" w:themeFill="accent2" w:themeFillShade="99"/>
      </w:tcPr>
    </w:tblStylePr>
    <w:tblStylePr w:type="band1Vert">
      <w:tblPr/>
      <w:tcPr>
        <w:shd w:val="clear" w:color="auto" w:fill="F1B5B5" w:themeFill="accent2" w:themeFillTint="66"/>
      </w:tcPr>
    </w:tblStylePr>
    <w:tblStylePr w:type="band1Horz">
      <w:tblPr/>
      <w:tcPr>
        <w:shd w:val="clear" w:color="auto" w:fill="EEA3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C3F" w:themeColor="accent4"/>
        <w:left w:val="single" w:sz="4" w:space="0" w:color="62C7AD" w:themeColor="accent3"/>
        <w:bottom w:val="single" w:sz="4" w:space="0" w:color="62C7AD" w:themeColor="accent3"/>
        <w:right w:val="single" w:sz="4" w:space="0" w:color="62C7A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9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C3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836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836D" w:themeColor="accent3" w:themeShade="99"/>
          <w:insideV w:val="nil"/>
        </w:tcBorders>
        <w:shd w:val="clear" w:color="auto" w:fill="2E836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836D" w:themeFill="accent3" w:themeFillShade="99"/>
      </w:tcPr>
    </w:tblStylePr>
    <w:tblStylePr w:type="band1Vert">
      <w:tblPr/>
      <w:tcPr>
        <w:shd w:val="clear" w:color="auto" w:fill="C0E8DE" w:themeFill="accent3" w:themeFillTint="66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C7AD" w:themeColor="accent3"/>
        <w:left w:val="single" w:sz="4" w:space="0" w:color="731C3F" w:themeColor="accent4"/>
        <w:bottom w:val="single" w:sz="4" w:space="0" w:color="731C3F" w:themeColor="accent4"/>
        <w:right w:val="single" w:sz="4" w:space="0" w:color="731C3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C7A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02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025" w:themeColor="accent4" w:themeShade="99"/>
          <w:insideV w:val="nil"/>
        </w:tcBorders>
        <w:shd w:val="clear" w:color="auto" w:fill="44102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025" w:themeFill="accent4" w:themeFillShade="99"/>
      </w:tcPr>
    </w:tblStylePr>
    <w:tblStylePr w:type="band1Vert">
      <w:tblPr/>
      <w:tcPr>
        <w:shd w:val="clear" w:color="auto" w:fill="E288AC" w:themeFill="accent4" w:themeFillTint="66"/>
      </w:tcPr>
    </w:tblStylePr>
    <w:tblStylePr w:type="band1Horz">
      <w:tblPr/>
      <w:tcPr>
        <w:shd w:val="clear" w:color="auto" w:fill="DB6B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BC53" w:themeColor="accent6"/>
        <w:left w:val="single" w:sz="4" w:space="0" w:color="D87330" w:themeColor="accent5"/>
        <w:bottom w:val="single" w:sz="4" w:space="0" w:color="D87330" w:themeColor="accent5"/>
        <w:right w:val="single" w:sz="4" w:space="0" w:color="D8733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1E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BC5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43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4319" w:themeColor="accent5" w:themeShade="99"/>
          <w:insideV w:val="nil"/>
        </w:tcBorders>
        <w:shd w:val="clear" w:color="auto" w:fill="8543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319" w:themeFill="accent5" w:themeFillShade="99"/>
      </w:tcPr>
    </w:tblStylePr>
    <w:tblStylePr w:type="band1Vert">
      <w:tblPr/>
      <w:tcPr>
        <w:shd w:val="clear" w:color="auto" w:fill="EFC6AC" w:themeFill="accent5" w:themeFillTint="66"/>
      </w:tcPr>
    </w:tblStylePr>
    <w:tblStylePr w:type="band1Horz">
      <w:tblPr/>
      <w:tcPr>
        <w:shd w:val="clear" w:color="auto" w:fill="EBB89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87330" w:themeColor="accent5"/>
        <w:left w:val="single" w:sz="4" w:space="0" w:color="DEBC53" w:themeColor="accent6"/>
        <w:bottom w:val="single" w:sz="4" w:space="0" w:color="DEBC53" w:themeColor="accent6"/>
        <w:right w:val="single" w:sz="4" w:space="0" w:color="DEBC5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8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733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A1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A1D" w:themeColor="accent6" w:themeShade="99"/>
          <w:insideV w:val="nil"/>
        </w:tcBorders>
        <w:shd w:val="clear" w:color="auto" w:fill="997A1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A1D" w:themeFill="accent6" w:themeFillShade="99"/>
      </w:tcPr>
    </w:tblStylePr>
    <w:tblStylePr w:type="band1Vert">
      <w:tblPr/>
      <w:tcPr>
        <w:shd w:val="clear" w:color="auto" w:fill="F1E4BA" w:themeFill="accent6" w:themeFillTint="66"/>
      </w:tcPr>
    </w:tblStylePr>
    <w:tblStylePr w:type="band1Horz">
      <w:tblPr/>
      <w:tcPr>
        <w:shd w:val="clear" w:color="auto" w:fill="EEDDA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C2CF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2CF0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2CF0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2C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2CF0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14C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25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384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494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16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22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C7A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6C5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A38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C3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E1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52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8733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381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541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BC5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651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992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C2CF0"/>
  </w:style>
  <w:style w:type="character" w:customStyle="1" w:styleId="DateChar">
    <w:name w:val="Date Char"/>
    <w:basedOn w:val="DefaultParagraphFont"/>
    <w:link w:val="Date"/>
    <w:uiPriority w:val="99"/>
    <w:semiHidden/>
    <w:rsid w:val="00DC2CF0"/>
  </w:style>
  <w:style w:type="paragraph" w:styleId="DocumentMap">
    <w:name w:val="Document Map"/>
    <w:basedOn w:val="Normal"/>
    <w:link w:val="DocumentMapChar"/>
    <w:uiPriority w:val="99"/>
    <w:semiHidden/>
    <w:unhideWhenUsed/>
    <w:rsid w:val="00DC2CF0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C2CF0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C2CF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C2CF0"/>
  </w:style>
  <w:style w:type="character" w:styleId="EndnoteReference">
    <w:name w:val="endnote reference"/>
    <w:basedOn w:val="DefaultParagraphFont"/>
    <w:uiPriority w:val="99"/>
    <w:semiHidden/>
    <w:unhideWhenUsed/>
    <w:rsid w:val="00DC2CF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C2CF0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C2CF0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C2CF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C2CF0"/>
    <w:rPr>
      <w:color w:val="895F96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C2CF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2CF0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2CF0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8DC1D7" w:themeColor="accent1" w:themeTint="66"/>
        <w:left w:val="single" w:sz="4" w:space="0" w:color="8DC1D7" w:themeColor="accent1" w:themeTint="66"/>
        <w:bottom w:val="single" w:sz="4" w:space="0" w:color="8DC1D7" w:themeColor="accent1" w:themeTint="66"/>
        <w:right w:val="single" w:sz="4" w:space="0" w:color="8DC1D7" w:themeColor="accent1" w:themeTint="66"/>
        <w:insideH w:val="single" w:sz="4" w:space="0" w:color="8DC1D7" w:themeColor="accent1" w:themeTint="66"/>
        <w:insideV w:val="single" w:sz="4" w:space="0" w:color="8DC1D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4A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4A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1B5B5" w:themeColor="accent2" w:themeTint="66"/>
        <w:left w:val="single" w:sz="4" w:space="0" w:color="F1B5B5" w:themeColor="accent2" w:themeTint="66"/>
        <w:bottom w:val="single" w:sz="4" w:space="0" w:color="F1B5B5" w:themeColor="accent2" w:themeTint="66"/>
        <w:right w:val="single" w:sz="4" w:space="0" w:color="F1B5B5" w:themeColor="accent2" w:themeTint="66"/>
        <w:insideH w:val="single" w:sz="4" w:space="0" w:color="F1B5B5" w:themeColor="accent2" w:themeTint="66"/>
        <w:insideV w:val="single" w:sz="4" w:space="0" w:color="F1B5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B919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1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C0E8DE" w:themeColor="accent3" w:themeTint="66"/>
        <w:left w:val="single" w:sz="4" w:space="0" w:color="C0E8DE" w:themeColor="accent3" w:themeTint="66"/>
        <w:bottom w:val="single" w:sz="4" w:space="0" w:color="C0E8DE" w:themeColor="accent3" w:themeTint="66"/>
        <w:right w:val="single" w:sz="4" w:space="0" w:color="C0E8DE" w:themeColor="accent3" w:themeTint="66"/>
        <w:insideH w:val="single" w:sz="4" w:space="0" w:color="C0E8DE" w:themeColor="accent3" w:themeTint="66"/>
        <w:insideV w:val="single" w:sz="4" w:space="0" w:color="C0E8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DD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DD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288AC" w:themeColor="accent4" w:themeTint="66"/>
        <w:left w:val="single" w:sz="4" w:space="0" w:color="E288AC" w:themeColor="accent4" w:themeTint="66"/>
        <w:bottom w:val="single" w:sz="4" w:space="0" w:color="E288AC" w:themeColor="accent4" w:themeTint="66"/>
        <w:right w:val="single" w:sz="4" w:space="0" w:color="E288AC" w:themeColor="accent4" w:themeTint="66"/>
        <w:insideH w:val="single" w:sz="4" w:space="0" w:color="E288AC" w:themeColor="accent4" w:themeTint="66"/>
        <w:insideV w:val="single" w:sz="4" w:space="0" w:color="E288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34D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4D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FC6AC" w:themeColor="accent5" w:themeTint="66"/>
        <w:left w:val="single" w:sz="4" w:space="0" w:color="EFC6AC" w:themeColor="accent5" w:themeTint="66"/>
        <w:bottom w:val="single" w:sz="4" w:space="0" w:color="EFC6AC" w:themeColor="accent5" w:themeTint="66"/>
        <w:right w:val="single" w:sz="4" w:space="0" w:color="EFC6AC" w:themeColor="accent5" w:themeTint="66"/>
        <w:insideH w:val="single" w:sz="4" w:space="0" w:color="EFC6AC" w:themeColor="accent5" w:themeTint="66"/>
        <w:insideV w:val="single" w:sz="4" w:space="0" w:color="EFC6A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7AA8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AA8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1E4BA" w:themeColor="accent6" w:themeTint="66"/>
        <w:left w:val="single" w:sz="4" w:space="0" w:color="F1E4BA" w:themeColor="accent6" w:themeTint="66"/>
        <w:bottom w:val="single" w:sz="4" w:space="0" w:color="F1E4BA" w:themeColor="accent6" w:themeTint="66"/>
        <w:right w:val="single" w:sz="4" w:space="0" w:color="F1E4BA" w:themeColor="accent6" w:themeTint="66"/>
        <w:insideH w:val="single" w:sz="4" w:space="0" w:color="F1E4BA" w:themeColor="accent6" w:themeTint="66"/>
        <w:insideV w:val="single" w:sz="4" w:space="0" w:color="F1E4B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BD69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D69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54A2C3" w:themeColor="accent1" w:themeTint="99"/>
        <w:bottom w:val="single" w:sz="2" w:space="0" w:color="54A2C3" w:themeColor="accent1" w:themeTint="99"/>
        <w:insideH w:val="single" w:sz="2" w:space="0" w:color="54A2C3" w:themeColor="accent1" w:themeTint="99"/>
        <w:insideV w:val="single" w:sz="2" w:space="0" w:color="54A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4A2C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4A2C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EB9191" w:themeColor="accent2" w:themeTint="99"/>
        <w:bottom w:val="single" w:sz="2" w:space="0" w:color="EB9191" w:themeColor="accent2" w:themeTint="99"/>
        <w:insideH w:val="single" w:sz="2" w:space="0" w:color="EB9191" w:themeColor="accent2" w:themeTint="99"/>
        <w:insideV w:val="single" w:sz="2" w:space="0" w:color="EB919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19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19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A0DDCD" w:themeColor="accent3" w:themeTint="99"/>
        <w:bottom w:val="single" w:sz="2" w:space="0" w:color="A0DDCD" w:themeColor="accent3" w:themeTint="99"/>
        <w:insideH w:val="single" w:sz="2" w:space="0" w:color="A0DDCD" w:themeColor="accent3" w:themeTint="99"/>
        <w:insideV w:val="single" w:sz="2" w:space="0" w:color="A0DDC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DDC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DDC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D34D83" w:themeColor="accent4" w:themeTint="99"/>
        <w:bottom w:val="single" w:sz="2" w:space="0" w:color="D34D83" w:themeColor="accent4" w:themeTint="99"/>
        <w:insideH w:val="single" w:sz="2" w:space="0" w:color="D34D83" w:themeColor="accent4" w:themeTint="99"/>
        <w:insideV w:val="single" w:sz="2" w:space="0" w:color="D34D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4D8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4D8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E7AA82" w:themeColor="accent5" w:themeTint="99"/>
        <w:bottom w:val="single" w:sz="2" w:space="0" w:color="E7AA82" w:themeColor="accent5" w:themeTint="99"/>
        <w:insideH w:val="single" w:sz="2" w:space="0" w:color="E7AA82" w:themeColor="accent5" w:themeTint="99"/>
        <w:insideV w:val="single" w:sz="2" w:space="0" w:color="E7AA8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AA8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AA8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EBD697" w:themeColor="accent6" w:themeTint="99"/>
        <w:bottom w:val="single" w:sz="2" w:space="0" w:color="EBD697" w:themeColor="accent6" w:themeTint="99"/>
        <w:insideH w:val="single" w:sz="2" w:space="0" w:color="EBD697" w:themeColor="accent6" w:themeTint="99"/>
        <w:insideV w:val="single" w:sz="2" w:space="0" w:color="EBD69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D69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D69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GridTable3">
    <w:name w:val="Grid Table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sz="4" w:space="0" w:color="54A2C3" w:themeColor="accent1" w:themeTint="99"/>
        </w:tcBorders>
      </w:tcPr>
    </w:tblStylePr>
    <w:tblStylePr w:type="nwCell">
      <w:tblPr/>
      <w:tcPr>
        <w:tcBorders>
          <w:bottom w:val="single" w:sz="4" w:space="0" w:color="54A2C3" w:themeColor="accent1" w:themeTint="99"/>
        </w:tcBorders>
      </w:tcPr>
    </w:tblStylePr>
    <w:tblStylePr w:type="seCell">
      <w:tblPr/>
      <w:tcPr>
        <w:tcBorders>
          <w:top w:val="single" w:sz="4" w:space="0" w:color="54A2C3" w:themeColor="accent1" w:themeTint="99"/>
        </w:tcBorders>
      </w:tcPr>
    </w:tblStylePr>
    <w:tblStylePr w:type="swCell">
      <w:tblPr/>
      <w:tcPr>
        <w:tcBorders>
          <w:top w:val="single" w:sz="4" w:space="0" w:color="54A2C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sz="4" w:space="0" w:color="EB9191" w:themeColor="accent2" w:themeTint="99"/>
        </w:tcBorders>
      </w:tcPr>
    </w:tblStylePr>
    <w:tblStylePr w:type="nwCell">
      <w:tblPr/>
      <w:tcPr>
        <w:tcBorders>
          <w:bottom w:val="single" w:sz="4" w:space="0" w:color="EB9191" w:themeColor="accent2" w:themeTint="99"/>
        </w:tcBorders>
      </w:tcPr>
    </w:tblStylePr>
    <w:tblStylePr w:type="seCell">
      <w:tblPr/>
      <w:tcPr>
        <w:tcBorders>
          <w:top w:val="single" w:sz="4" w:space="0" w:color="EB9191" w:themeColor="accent2" w:themeTint="99"/>
        </w:tcBorders>
      </w:tcPr>
    </w:tblStylePr>
    <w:tblStylePr w:type="swCell">
      <w:tblPr/>
      <w:tcPr>
        <w:tcBorders>
          <w:top w:val="single" w:sz="4" w:space="0" w:color="EB9191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sz="4" w:space="0" w:color="A0DDCD" w:themeColor="accent3" w:themeTint="99"/>
        </w:tcBorders>
      </w:tcPr>
    </w:tblStylePr>
    <w:tblStylePr w:type="nwCell">
      <w:tblPr/>
      <w:tcPr>
        <w:tcBorders>
          <w:bottom w:val="single" w:sz="4" w:space="0" w:color="A0DDCD" w:themeColor="accent3" w:themeTint="99"/>
        </w:tcBorders>
      </w:tcPr>
    </w:tblStylePr>
    <w:tblStylePr w:type="seCell">
      <w:tblPr/>
      <w:tcPr>
        <w:tcBorders>
          <w:top w:val="single" w:sz="4" w:space="0" w:color="A0DDCD" w:themeColor="accent3" w:themeTint="99"/>
        </w:tcBorders>
      </w:tcPr>
    </w:tblStylePr>
    <w:tblStylePr w:type="swCell">
      <w:tblPr/>
      <w:tcPr>
        <w:tcBorders>
          <w:top w:val="single" w:sz="4" w:space="0" w:color="A0DDCD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sz="4" w:space="0" w:color="D34D83" w:themeColor="accent4" w:themeTint="99"/>
        </w:tcBorders>
      </w:tcPr>
    </w:tblStylePr>
    <w:tblStylePr w:type="nwCell">
      <w:tblPr/>
      <w:tcPr>
        <w:tcBorders>
          <w:bottom w:val="single" w:sz="4" w:space="0" w:color="D34D83" w:themeColor="accent4" w:themeTint="99"/>
        </w:tcBorders>
      </w:tcPr>
    </w:tblStylePr>
    <w:tblStylePr w:type="seCell">
      <w:tblPr/>
      <w:tcPr>
        <w:tcBorders>
          <w:top w:val="single" w:sz="4" w:space="0" w:color="D34D83" w:themeColor="accent4" w:themeTint="99"/>
        </w:tcBorders>
      </w:tcPr>
    </w:tblStylePr>
    <w:tblStylePr w:type="swCell">
      <w:tblPr/>
      <w:tcPr>
        <w:tcBorders>
          <w:top w:val="single" w:sz="4" w:space="0" w:color="D34D8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sz="4" w:space="0" w:color="E7AA82" w:themeColor="accent5" w:themeTint="99"/>
        </w:tcBorders>
      </w:tcPr>
    </w:tblStylePr>
    <w:tblStylePr w:type="nwCell">
      <w:tblPr/>
      <w:tcPr>
        <w:tcBorders>
          <w:bottom w:val="single" w:sz="4" w:space="0" w:color="E7AA82" w:themeColor="accent5" w:themeTint="99"/>
        </w:tcBorders>
      </w:tcPr>
    </w:tblStylePr>
    <w:tblStylePr w:type="seCell">
      <w:tblPr/>
      <w:tcPr>
        <w:tcBorders>
          <w:top w:val="single" w:sz="4" w:space="0" w:color="E7AA82" w:themeColor="accent5" w:themeTint="99"/>
        </w:tcBorders>
      </w:tcPr>
    </w:tblStylePr>
    <w:tblStylePr w:type="swCell">
      <w:tblPr/>
      <w:tcPr>
        <w:tcBorders>
          <w:top w:val="single" w:sz="4" w:space="0" w:color="E7AA8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sz="4" w:space="0" w:color="EBD697" w:themeColor="accent6" w:themeTint="99"/>
        </w:tcBorders>
      </w:tcPr>
    </w:tblStylePr>
    <w:tblStylePr w:type="nwCell">
      <w:tblPr/>
      <w:tcPr>
        <w:tcBorders>
          <w:bottom w:val="single" w:sz="4" w:space="0" w:color="EBD697" w:themeColor="accent6" w:themeTint="99"/>
        </w:tcBorders>
      </w:tcPr>
    </w:tblStylePr>
    <w:tblStylePr w:type="seCell">
      <w:tblPr/>
      <w:tcPr>
        <w:tcBorders>
          <w:top w:val="single" w:sz="4" w:space="0" w:color="EBD697" w:themeColor="accent6" w:themeTint="99"/>
        </w:tcBorders>
      </w:tcPr>
    </w:tblStylePr>
    <w:tblStylePr w:type="swCell">
      <w:tblPr/>
      <w:tcPr>
        <w:tcBorders>
          <w:top w:val="single" w:sz="4" w:space="0" w:color="EBD697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14C5E" w:themeColor="accent1"/>
          <w:left w:val="single" w:sz="4" w:space="0" w:color="214C5E" w:themeColor="accent1"/>
          <w:bottom w:val="single" w:sz="4" w:space="0" w:color="214C5E" w:themeColor="accent1"/>
          <w:right w:val="single" w:sz="4" w:space="0" w:color="214C5E" w:themeColor="accent1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4948" w:themeColor="accent2"/>
          <w:left w:val="single" w:sz="4" w:space="0" w:color="DE4948" w:themeColor="accent2"/>
          <w:bottom w:val="single" w:sz="4" w:space="0" w:color="DE4948" w:themeColor="accent2"/>
          <w:right w:val="single" w:sz="4" w:space="0" w:color="DE4948" w:themeColor="accent2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C7AD" w:themeColor="accent3"/>
          <w:left w:val="single" w:sz="4" w:space="0" w:color="62C7AD" w:themeColor="accent3"/>
          <w:bottom w:val="single" w:sz="4" w:space="0" w:color="62C7AD" w:themeColor="accent3"/>
          <w:right w:val="single" w:sz="4" w:space="0" w:color="62C7AD" w:themeColor="accent3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C3F" w:themeColor="accent4"/>
          <w:left w:val="single" w:sz="4" w:space="0" w:color="731C3F" w:themeColor="accent4"/>
          <w:bottom w:val="single" w:sz="4" w:space="0" w:color="731C3F" w:themeColor="accent4"/>
          <w:right w:val="single" w:sz="4" w:space="0" w:color="731C3F" w:themeColor="accent4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7330" w:themeColor="accent5"/>
          <w:left w:val="single" w:sz="4" w:space="0" w:color="D87330" w:themeColor="accent5"/>
          <w:bottom w:val="single" w:sz="4" w:space="0" w:color="D87330" w:themeColor="accent5"/>
          <w:right w:val="single" w:sz="4" w:space="0" w:color="D87330" w:themeColor="accent5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C53" w:themeColor="accent6"/>
          <w:left w:val="single" w:sz="4" w:space="0" w:color="DEBC53" w:themeColor="accent6"/>
          <w:bottom w:val="single" w:sz="4" w:space="0" w:color="DEBC53" w:themeColor="accent6"/>
          <w:right w:val="single" w:sz="4" w:space="0" w:color="DEBC53" w:themeColor="accent6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0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14C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14C5E" w:themeFill="accent1"/>
      </w:tcPr>
    </w:tblStylePr>
    <w:tblStylePr w:type="band1Vert">
      <w:tblPr/>
      <w:tcPr>
        <w:shd w:val="clear" w:color="auto" w:fill="8DC1D7" w:themeFill="accent1" w:themeFillTint="66"/>
      </w:tcPr>
    </w:tblStylePr>
    <w:tblStylePr w:type="band1Horz">
      <w:tblPr/>
      <w:tcPr>
        <w:shd w:val="clear" w:color="auto" w:fill="8DC1D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A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49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4948" w:themeFill="accent2"/>
      </w:tcPr>
    </w:tblStylePr>
    <w:tblStylePr w:type="band1Vert">
      <w:tblPr/>
      <w:tcPr>
        <w:shd w:val="clear" w:color="auto" w:fill="F1B5B5" w:themeFill="accent2" w:themeFillTint="66"/>
      </w:tcPr>
    </w:tblStylePr>
    <w:tblStylePr w:type="band1Horz">
      <w:tblPr/>
      <w:tcPr>
        <w:shd w:val="clear" w:color="auto" w:fill="F1B5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3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C7A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C7AD" w:themeFill="accent3"/>
      </w:tcPr>
    </w:tblStylePr>
    <w:tblStylePr w:type="band1Vert">
      <w:tblPr/>
      <w:tcPr>
        <w:shd w:val="clear" w:color="auto" w:fill="C0E8DE" w:themeFill="accent3" w:themeFillTint="66"/>
      </w:tcPr>
    </w:tblStylePr>
    <w:tblStylePr w:type="band1Horz">
      <w:tblPr/>
      <w:tcPr>
        <w:shd w:val="clear" w:color="auto" w:fill="C0E8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3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C3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C3F" w:themeFill="accent4"/>
      </w:tcPr>
    </w:tblStylePr>
    <w:tblStylePr w:type="band1Vert">
      <w:tblPr/>
      <w:tcPr>
        <w:shd w:val="clear" w:color="auto" w:fill="E288AC" w:themeFill="accent4" w:themeFillTint="66"/>
      </w:tcPr>
    </w:tblStylePr>
    <w:tblStylePr w:type="band1Horz">
      <w:tblPr/>
      <w:tcPr>
        <w:shd w:val="clear" w:color="auto" w:fill="E288A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2D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733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7330" w:themeFill="accent5"/>
      </w:tcPr>
    </w:tblStylePr>
    <w:tblStylePr w:type="band1Vert">
      <w:tblPr/>
      <w:tcPr>
        <w:shd w:val="clear" w:color="auto" w:fill="EFC6AC" w:themeFill="accent5" w:themeFillTint="66"/>
      </w:tcPr>
    </w:tblStylePr>
    <w:tblStylePr w:type="band1Horz">
      <w:tblPr/>
      <w:tcPr>
        <w:shd w:val="clear" w:color="auto" w:fill="EFC6A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1D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C5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BC53" w:themeFill="accent6"/>
      </w:tcPr>
    </w:tblStylePr>
    <w:tblStylePr w:type="band1Vert">
      <w:tblPr/>
      <w:tcPr>
        <w:shd w:val="clear" w:color="auto" w:fill="F1E4BA" w:themeFill="accent6" w:themeFillTint="66"/>
      </w:tcPr>
    </w:tblStylePr>
    <w:tblStylePr w:type="band1Horz">
      <w:tblPr/>
      <w:tcPr>
        <w:shd w:val="clear" w:color="auto" w:fill="F1E4BA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4A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4A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B919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1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DD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DD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34D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4D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7AA8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AA8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BD69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D69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sz="4" w:space="0" w:color="54A2C3" w:themeColor="accent1" w:themeTint="99"/>
        </w:tcBorders>
      </w:tcPr>
    </w:tblStylePr>
    <w:tblStylePr w:type="nwCell">
      <w:tblPr/>
      <w:tcPr>
        <w:tcBorders>
          <w:bottom w:val="single" w:sz="4" w:space="0" w:color="54A2C3" w:themeColor="accent1" w:themeTint="99"/>
        </w:tcBorders>
      </w:tcPr>
    </w:tblStylePr>
    <w:tblStylePr w:type="seCell">
      <w:tblPr/>
      <w:tcPr>
        <w:tcBorders>
          <w:top w:val="single" w:sz="4" w:space="0" w:color="54A2C3" w:themeColor="accent1" w:themeTint="99"/>
        </w:tcBorders>
      </w:tcPr>
    </w:tblStylePr>
    <w:tblStylePr w:type="swCell">
      <w:tblPr/>
      <w:tcPr>
        <w:tcBorders>
          <w:top w:val="single" w:sz="4" w:space="0" w:color="54A2C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sz="4" w:space="0" w:color="EB9191" w:themeColor="accent2" w:themeTint="99"/>
        </w:tcBorders>
      </w:tcPr>
    </w:tblStylePr>
    <w:tblStylePr w:type="nwCell">
      <w:tblPr/>
      <w:tcPr>
        <w:tcBorders>
          <w:bottom w:val="single" w:sz="4" w:space="0" w:color="EB9191" w:themeColor="accent2" w:themeTint="99"/>
        </w:tcBorders>
      </w:tcPr>
    </w:tblStylePr>
    <w:tblStylePr w:type="seCell">
      <w:tblPr/>
      <w:tcPr>
        <w:tcBorders>
          <w:top w:val="single" w:sz="4" w:space="0" w:color="EB9191" w:themeColor="accent2" w:themeTint="99"/>
        </w:tcBorders>
      </w:tcPr>
    </w:tblStylePr>
    <w:tblStylePr w:type="swCell">
      <w:tblPr/>
      <w:tcPr>
        <w:tcBorders>
          <w:top w:val="single" w:sz="4" w:space="0" w:color="EB9191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sz="4" w:space="0" w:color="A0DDCD" w:themeColor="accent3" w:themeTint="99"/>
        </w:tcBorders>
      </w:tcPr>
    </w:tblStylePr>
    <w:tblStylePr w:type="nwCell">
      <w:tblPr/>
      <w:tcPr>
        <w:tcBorders>
          <w:bottom w:val="single" w:sz="4" w:space="0" w:color="A0DDCD" w:themeColor="accent3" w:themeTint="99"/>
        </w:tcBorders>
      </w:tcPr>
    </w:tblStylePr>
    <w:tblStylePr w:type="seCell">
      <w:tblPr/>
      <w:tcPr>
        <w:tcBorders>
          <w:top w:val="single" w:sz="4" w:space="0" w:color="A0DDCD" w:themeColor="accent3" w:themeTint="99"/>
        </w:tcBorders>
      </w:tcPr>
    </w:tblStylePr>
    <w:tblStylePr w:type="swCell">
      <w:tblPr/>
      <w:tcPr>
        <w:tcBorders>
          <w:top w:val="single" w:sz="4" w:space="0" w:color="A0DDCD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sz="4" w:space="0" w:color="D34D83" w:themeColor="accent4" w:themeTint="99"/>
        </w:tcBorders>
      </w:tcPr>
    </w:tblStylePr>
    <w:tblStylePr w:type="nwCell">
      <w:tblPr/>
      <w:tcPr>
        <w:tcBorders>
          <w:bottom w:val="single" w:sz="4" w:space="0" w:color="D34D83" w:themeColor="accent4" w:themeTint="99"/>
        </w:tcBorders>
      </w:tcPr>
    </w:tblStylePr>
    <w:tblStylePr w:type="seCell">
      <w:tblPr/>
      <w:tcPr>
        <w:tcBorders>
          <w:top w:val="single" w:sz="4" w:space="0" w:color="D34D83" w:themeColor="accent4" w:themeTint="99"/>
        </w:tcBorders>
      </w:tcPr>
    </w:tblStylePr>
    <w:tblStylePr w:type="swCell">
      <w:tblPr/>
      <w:tcPr>
        <w:tcBorders>
          <w:top w:val="single" w:sz="4" w:space="0" w:color="D34D8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sz="4" w:space="0" w:color="E7AA82" w:themeColor="accent5" w:themeTint="99"/>
        </w:tcBorders>
      </w:tcPr>
    </w:tblStylePr>
    <w:tblStylePr w:type="nwCell">
      <w:tblPr/>
      <w:tcPr>
        <w:tcBorders>
          <w:bottom w:val="single" w:sz="4" w:space="0" w:color="E7AA82" w:themeColor="accent5" w:themeTint="99"/>
        </w:tcBorders>
      </w:tcPr>
    </w:tblStylePr>
    <w:tblStylePr w:type="seCell">
      <w:tblPr/>
      <w:tcPr>
        <w:tcBorders>
          <w:top w:val="single" w:sz="4" w:space="0" w:color="E7AA82" w:themeColor="accent5" w:themeTint="99"/>
        </w:tcBorders>
      </w:tcPr>
    </w:tblStylePr>
    <w:tblStylePr w:type="swCell">
      <w:tblPr/>
      <w:tcPr>
        <w:tcBorders>
          <w:top w:val="single" w:sz="4" w:space="0" w:color="E7AA8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sz="4" w:space="0" w:color="EBD697" w:themeColor="accent6" w:themeTint="99"/>
        </w:tcBorders>
      </w:tcPr>
    </w:tblStylePr>
    <w:tblStylePr w:type="nwCell">
      <w:tblPr/>
      <w:tcPr>
        <w:tcBorders>
          <w:bottom w:val="single" w:sz="4" w:space="0" w:color="EBD697" w:themeColor="accent6" w:themeTint="99"/>
        </w:tcBorders>
      </w:tcPr>
    </w:tblStylePr>
    <w:tblStylePr w:type="seCell">
      <w:tblPr/>
      <w:tcPr>
        <w:tcBorders>
          <w:top w:val="single" w:sz="4" w:space="0" w:color="EBD697" w:themeColor="accent6" w:themeTint="99"/>
        </w:tcBorders>
      </w:tcPr>
    </w:tblStylePr>
    <w:tblStylePr w:type="swCell">
      <w:tblPr/>
      <w:tcPr>
        <w:tcBorders>
          <w:top w:val="single" w:sz="4" w:space="0" w:color="EBD697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DC2CF0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DC2CF0"/>
  </w:style>
  <w:style w:type="paragraph" w:styleId="HTMLAddress">
    <w:name w:val="HTML Address"/>
    <w:basedOn w:val="Normal"/>
    <w:link w:val="HTMLAddressChar"/>
    <w:uiPriority w:val="99"/>
    <w:semiHidden/>
    <w:unhideWhenUsed/>
    <w:rsid w:val="00DC2CF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C2CF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C2CF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C2CF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C2CF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C2CF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C2CF0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C2CF0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C2CF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C2CF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C2CF0"/>
    <w:rPr>
      <w:i/>
      <w:iCs/>
    </w:rPr>
  </w:style>
  <w:style w:type="character" w:styleId="Hyperlink">
    <w:name w:val="Hyperlink"/>
    <w:basedOn w:val="DefaultParagraphFont"/>
    <w:uiPriority w:val="99"/>
    <w:unhideWhenUsed/>
    <w:rsid w:val="00DC2CF0"/>
    <w:rPr>
      <w:color w:val="276D5B" w:themeColor="accent3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300" w:hanging="3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600" w:hanging="3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900" w:hanging="3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1200" w:hanging="3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1500" w:hanging="3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1800" w:hanging="3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2100" w:hanging="3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2400" w:hanging="3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2700" w:hanging="3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C2CF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  <w:insideH w:val="single" w:sz="8" w:space="0" w:color="214C5E" w:themeColor="accent1"/>
        <w:insideV w:val="single" w:sz="8" w:space="0" w:color="214C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18" w:space="0" w:color="214C5E" w:themeColor="accent1"/>
          <w:right w:val="single" w:sz="8" w:space="0" w:color="214C5E" w:themeColor="accent1"/>
          <w:insideH w:val="nil"/>
          <w:insideV w:val="single" w:sz="8" w:space="0" w:color="214C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H w:val="nil"/>
          <w:insideV w:val="single" w:sz="8" w:space="0" w:color="214C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  <w:tblStylePr w:type="band1Vert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V w:val="single" w:sz="8" w:space="0" w:color="214C5E" w:themeColor="accent1"/>
        </w:tcBorders>
        <w:shd w:val="clear" w:color="auto" w:fill="B8D8E6" w:themeFill="accent1" w:themeFillTint="3F"/>
      </w:tcPr>
    </w:tblStylePr>
    <w:tblStylePr w:type="band2Horz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V w:val="single" w:sz="8" w:space="0" w:color="214C5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  <w:insideH w:val="single" w:sz="8" w:space="0" w:color="DE4948" w:themeColor="accent2"/>
        <w:insideV w:val="single" w:sz="8" w:space="0" w:color="DE494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18" w:space="0" w:color="DE4948" w:themeColor="accent2"/>
          <w:right w:val="single" w:sz="8" w:space="0" w:color="DE4948" w:themeColor="accent2"/>
          <w:insideH w:val="nil"/>
          <w:insideV w:val="single" w:sz="8" w:space="0" w:color="DE494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H w:val="nil"/>
          <w:insideV w:val="single" w:sz="8" w:space="0" w:color="DE494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  <w:tblStylePr w:type="band1Vert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V w:val="single" w:sz="8" w:space="0" w:color="DE4948" w:themeColor="accent2"/>
        </w:tcBorders>
        <w:shd w:val="clear" w:color="auto" w:fill="F6D1D1" w:themeFill="accent2" w:themeFillTint="3F"/>
      </w:tcPr>
    </w:tblStylePr>
    <w:tblStylePr w:type="band2Horz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V w:val="single" w:sz="8" w:space="0" w:color="DE494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  <w:insideH w:val="single" w:sz="8" w:space="0" w:color="62C7AD" w:themeColor="accent3"/>
        <w:insideV w:val="single" w:sz="8" w:space="0" w:color="62C7A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18" w:space="0" w:color="62C7AD" w:themeColor="accent3"/>
          <w:right w:val="single" w:sz="8" w:space="0" w:color="62C7AD" w:themeColor="accent3"/>
          <w:insideH w:val="nil"/>
          <w:insideV w:val="single" w:sz="8" w:space="0" w:color="62C7A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H w:val="nil"/>
          <w:insideV w:val="single" w:sz="8" w:space="0" w:color="62C7A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  <w:tblStylePr w:type="band1Vert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V w:val="single" w:sz="8" w:space="0" w:color="62C7AD" w:themeColor="accent3"/>
        </w:tcBorders>
        <w:shd w:val="clear" w:color="auto" w:fill="D8F1EA" w:themeFill="accent3" w:themeFillTint="3F"/>
      </w:tcPr>
    </w:tblStylePr>
    <w:tblStylePr w:type="band2Horz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V w:val="single" w:sz="8" w:space="0" w:color="62C7A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  <w:insideH w:val="single" w:sz="8" w:space="0" w:color="731C3F" w:themeColor="accent4"/>
        <w:insideV w:val="single" w:sz="8" w:space="0" w:color="731C3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18" w:space="0" w:color="731C3F" w:themeColor="accent4"/>
          <w:right w:val="single" w:sz="8" w:space="0" w:color="731C3F" w:themeColor="accent4"/>
          <w:insideH w:val="nil"/>
          <w:insideV w:val="single" w:sz="8" w:space="0" w:color="731C3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H w:val="nil"/>
          <w:insideV w:val="single" w:sz="8" w:space="0" w:color="731C3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  <w:tblStylePr w:type="band1Vert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V w:val="single" w:sz="8" w:space="0" w:color="731C3F" w:themeColor="accent4"/>
        </w:tcBorders>
        <w:shd w:val="clear" w:color="auto" w:fill="EDB5CB" w:themeFill="accent4" w:themeFillTint="3F"/>
      </w:tcPr>
    </w:tblStylePr>
    <w:tblStylePr w:type="band2Horz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V w:val="single" w:sz="8" w:space="0" w:color="731C3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  <w:insideH w:val="single" w:sz="8" w:space="0" w:color="D87330" w:themeColor="accent5"/>
        <w:insideV w:val="single" w:sz="8" w:space="0" w:color="D8733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18" w:space="0" w:color="D87330" w:themeColor="accent5"/>
          <w:right w:val="single" w:sz="8" w:space="0" w:color="D87330" w:themeColor="accent5"/>
          <w:insideH w:val="nil"/>
          <w:insideV w:val="single" w:sz="8" w:space="0" w:color="D8733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H w:val="nil"/>
          <w:insideV w:val="single" w:sz="8" w:space="0" w:color="D8733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  <w:tblStylePr w:type="band1Vert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V w:val="single" w:sz="8" w:space="0" w:color="D87330" w:themeColor="accent5"/>
        </w:tcBorders>
        <w:shd w:val="clear" w:color="auto" w:fill="F5DCCB" w:themeFill="accent5" w:themeFillTint="3F"/>
      </w:tcPr>
    </w:tblStylePr>
    <w:tblStylePr w:type="band2Horz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V w:val="single" w:sz="8" w:space="0" w:color="D8733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  <w:insideH w:val="single" w:sz="8" w:space="0" w:color="DEBC53" w:themeColor="accent6"/>
        <w:insideV w:val="single" w:sz="8" w:space="0" w:color="DEBC5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18" w:space="0" w:color="DEBC53" w:themeColor="accent6"/>
          <w:right w:val="single" w:sz="8" w:space="0" w:color="DEBC53" w:themeColor="accent6"/>
          <w:insideH w:val="nil"/>
          <w:insideV w:val="single" w:sz="8" w:space="0" w:color="DEBC5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H w:val="nil"/>
          <w:insideV w:val="single" w:sz="8" w:space="0" w:color="DEBC5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  <w:tblStylePr w:type="band1Vert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V w:val="single" w:sz="8" w:space="0" w:color="DEBC53" w:themeColor="accent6"/>
        </w:tcBorders>
        <w:shd w:val="clear" w:color="auto" w:fill="F7EED4" w:themeFill="accent6" w:themeFillTint="3F"/>
      </w:tcPr>
    </w:tblStylePr>
    <w:tblStylePr w:type="band2Horz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V w:val="single" w:sz="8" w:space="0" w:color="DEBC5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  <w:tblStylePr w:type="band1Horz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  <w:tblStylePr w:type="band1Horz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  <w:tblStylePr w:type="band1Horz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  <w:tblStylePr w:type="band1Horz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  <w:tblStylePr w:type="band1Horz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  <w:tblStylePr w:type="band1Horz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C2C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sz="8" w:space="0" w:color="214C5E" w:themeColor="accent1"/>
        <w:bottom w:val="single" w:sz="8" w:space="0" w:color="214C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4C5E" w:themeColor="accent1"/>
          <w:left w:val="nil"/>
          <w:bottom w:val="single" w:sz="8" w:space="0" w:color="214C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4C5E" w:themeColor="accent1"/>
          <w:left w:val="nil"/>
          <w:bottom w:val="single" w:sz="8" w:space="0" w:color="214C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sz="8" w:space="0" w:color="DE4948" w:themeColor="accent2"/>
        <w:bottom w:val="single" w:sz="8" w:space="0" w:color="DE494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4948" w:themeColor="accent2"/>
          <w:left w:val="nil"/>
          <w:bottom w:val="single" w:sz="8" w:space="0" w:color="DE49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4948" w:themeColor="accent2"/>
          <w:left w:val="nil"/>
          <w:bottom w:val="single" w:sz="8" w:space="0" w:color="DE49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sz="8" w:space="0" w:color="62C7AD" w:themeColor="accent3"/>
        <w:bottom w:val="single" w:sz="8" w:space="0" w:color="62C7A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C7AD" w:themeColor="accent3"/>
          <w:left w:val="nil"/>
          <w:bottom w:val="single" w:sz="8" w:space="0" w:color="62C7A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C7AD" w:themeColor="accent3"/>
          <w:left w:val="nil"/>
          <w:bottom w:val="single" w:sz="8" w:space="0" w:color="62C7A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sz="8" w:space="0" w:color="731C3F" w:themeColor="accent4"/>
        <w:bottom w:val="single" w:sz="8" w:space="0" w:color="731C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C3F" w:themeColor="accent4"/>
          <w:left w:val="nil"/>
          <w:bottom w:val="single" w:sz="8" w:space="0" w:color="731C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C3F" w:themeColor="accent4"/>
          <w:left w:val="nil"/>
          <w:bottom w:val="single" w:sz="8" w:space="0" w:color="731C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sz="8" w:space="0" w:color="D87330" w:themeColor="accent5"/>
        <w:bottom w:val="single" w:sz="8" w:space="0" w:color="D8733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7330" w:themeColor="accent5"/>
          <w:left w:val="nil"/>
          <w:bottom w:val="single" w:sz="8" w:space="0" w:color="D8733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7330" w:themeColor="accent5"/>
          <w:left w:val="nil"/>
          <w:bottom w:val="single" w:sz="8" w:space="0" w:color="D8733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sz="8" w:space="0" w:color="DEBC53" w:themeColor="accent6"/>
        <w:bottom w:val="single" w:sz="8" w:space="0" w:color="DEBC5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C53" w:themeColor="accent6"/>
          <w:left w:val="nil"/>
          <w:bottom w:val="single" w:sz="8" w:space="0" w:color="DEBC5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C53" w:themeColor="accent6"/>
          <w:left w:val="nil"/>
          <w:bottom w:val="single" w:sz="8" w:space="0" w:color="DEBC5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C2CF0"/>
  </w:style>
  <w:style w:type="paragraph" w:styleId="List">
    <w:name w:val="List"/>
    <w:basedOn w:val="Normal"/>
    <w:uiPriority w:val="99"/>
    <w:semiHidden/>
    <w:unhideWhenUsed/>
    <w:rsid w:val="00DC2CF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C2CF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C2CF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C2CF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C2CF0"/>
    <w:pPr>
      <w:ind w:left="1415" w:hanging="283"/>
      <w:contextualSpacing/>
    </w:pPr>
  </w:style>
  <w:style w:type="paragraph" w:styleId="ListBullet2">
    <w:name w:val="List Bullet 2"/>
    <w:basedOn w:val="Normal"/>
    <w:uiPriority w:val="99"/>
    <w:semiHidden/>
    <w:unhideWhenUsed/>
    <w:rsid w:val="00DC2CF0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C2CF0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C2CF0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C2CF0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C2CF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C2CF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C2CF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C2CF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C2CF0"/>
    <w:pPr>
      <w:ind w:left="1415"/>
      <w:contextualSpacing/>
    </w:pPr>
  </w:style>
  <w:style w:type="paragraph" w:styleId="ListNumber2">
    <w:name w:val="List Number 2"/>
    <w:basedOn w:val="Normal"/>
    <w:uiPriority w:val="99"/>
    <w:semiHidden/>
    <w:unhideWhenUsed/>
    <w:rsid w:val="00DC2CF0"/>
    <w:pPr>
      <w:numPr>
        <w:numId w:val="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C2CF0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C2CF0"/>
    <w:pPr>
      <w:numPr>
        <w:numId w:val="1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C2CF0"/>
    <w:pPr>
      <w:numPr>
        <w:numId w:val="12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C2CF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4A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4A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19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1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DD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DD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4D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4D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AA8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AA8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D69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D69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2">
    <w:name w:val="List Table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54A2C3" w:themeColor="accent1" w:themeTint="99"/>
        <w:bottom w:val="single" w:sz="4" w:space="0" w:color="54A2C3" w:themeColor="accent1" w:themeTint="99"/>
        <w:insideH w:val="single" w:sz="4" w:space="0" w:color="54A2C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9191" w:themeColor="accent2" w:themeTint="99"/>
        <w:bottom w:val="single" w:sz="4" w:space="0" w:color="EB9191" w:themeColor="accent2" w:themeTint="99"/>
        <w:insideH w:val="single" w:sz="4" w:space="0" w:color="EB919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A0DDCD" w:themeColor="accent3" w:themeTint="99"/>
        <w:bottom w:val="single" w:sz="4" w:space="0" w:color="A0DDCD" w:themeColor="accent3" w:themeTint="99"/>
        <w:insideH w:val="single" w:sz="4" w:space="0" w:color="A0DDC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34D83" w:themeColor="accent4" w:themeTint="99"/>
        <w:bottom w:val="single" w:sz="4" w:space="0" w:color="D34D83" w:themeColor="accent4" w:themeTint="99"/>
        <w:insideH w:val="single" w:sz="4" w:space="0" w:color="D34D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7AA82" w:themeColor="accent5" w:themeTint="99"/>
        <w:bottom w:val="single" w:sz="4" w:space="0" w:color="E7AA82" w:themeColor="accent5" w:themeTint="99"/>
        <w:insideH w:val="single" w:sz="4" w:space="0" w:color="E7AA8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D697" w:themeColor="accent6" w:themeTint="99"/>
        <w:bottom w:val="single" w:sz="4" w:space="0" w:color="EBD697" w:themeColor="accent6" w:themeTint="99"/>
        <w:insideH w:val="single" w:sz="4" w:space="0" w:color="EBD69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3">
    <w:name w:val="List Table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214C5E" w:themeColor="accent1"/>
        <w:left w:val="single" w:sz="4" w:space="0" w:color="214C5E" w:themeColor="accent1"/>
        <w:bottom w:val="single" w:sz="4" w:space="0" w:color="214C5E" w:themeColor="accent1"/>
        <w:right w:val="single" w:sz="4" w:space="0" w:color="214C5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14C5E" w:themeColor="accent1"/>
          <w:right w:val="single" w:sz="4" w:space="0" w:color="214C5E" w:themeColor="accent1"/>
        </w:tcBorders>
      </w:tcPr>
    </w:tblStylePr>
    <w:tblStylePr w:type="band1Horz">
      <w:tblPr/>
      <w:tcPr>
        <w:tcBorders>
          <w:top w:val="single" w:sz="4" w:space="0" w:color="214C5E" w:themeColor="accent1"/>
          <w:bottom w:val="single" w:sz="4" w:space="0" w:color="214C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14C5E" w:themeColor="accent1"/>
          <w:left w:val="nil"/>
        </w:tcBorders>
      </w:tcPr>
    </w:tblStylePr>
    <w:tblStylePr w:type="swCell">
      <w:tblPr/>
      <w:tcPr>
        <w:tcBorders>
          <w:top w:val="double" w:sz="4" w:space="0" w:color="214C5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E4948" w:themeColor="accent2"/>
        <w:left w:val="single" w:sz="4" w:space="0" w:color="DE4948" w:themeColor="accent2"/>
        <w:bottom w:val="single" w:sz="4" w:space="0" w:color="DE4948" w:themeColor="accent2"/>
        <w:right w:val="single" w:sz="4" w:space="0" w:color="DE494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4948" w:themeColor="accent2"/>
          <w:right w:val="single" w:sz="4" w:space="0" w:color="DE4948" w:themeColor="accent2"/>
        </w:tcBorders>
      </w:tcPr>
    </w:tblStylePr>
    <w:tblStylePr w:type="band1Horz">
      <w:tblPr/>
      <w:tcPr>
        <w:tcBorders>
          <w:top w:val="single" w:sz="4" w:space="0" w:color="DE4948" w:themeColor="accent2"/>
          <w:bottom w:val="single" w:sz="4" w:space="0" w:color="DE494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4948" w:themeColor="accent2"/>
          <w:left w:val="nil"/>
        </w:tcBorders>
      </w:tcPr>
    </w:tblStylePr>
    <w:tblStylePr w:type="swCell">
      <w:tblPr/>
      <w:tcPr>
        <w:tcBorders>
          <w:top w:val="double" w:sz="4" w:space="0" w:color="DE494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2C7AD" w:themeColor="accent3"/>
        <w:left w:val="single" w:sz="4" w:space="0" w:color="62C7AD" w:themeColor="accent3"/>
        <w:bottom w:val="single" w:sz="4" w:space="0" w:color="62C7AD" w:themeColor="accent3"/>
        <w:right w:val="single" w:sz="4" w:space="0" w:color="62C7A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C7AD" w:themeColor="accent3"/>
          <w:right w:val="single" w:sz="4" w:space="0" w:color="62C7AD" w:themeColor="accent3"/>
        </w:tcBorders>
      </w:tcPr>
    </w:tblStylePr>
    <w:tblStylePr w:type="band1Horz">
      <w:tblPr/>
      <w:tcPr>
        <w:tcBorders>
          <w:top w:val="single" w:sz="4" w:space="0" w:color="62C7AD" w:themeColor="accent3"/>
          <w:bottom w:val="single" w:sz="4" w:space="0" w:color="62C7A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C7AD" w:themeColor="accent3"/>
          <w:left w:val="nil"/>
        </w:tcBorders>
      </w:tcPr>
    </w:tblStylePr>
    <w:tblStylePr w:type="swCell">
      <w:tblPr/>
      <w:tcPr>
        <w:tcBorders>
          <w:top w:val="double" w:sz="4" w:space="0" w:color="62C7A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731C3F" w:themeColor="accent4"/>
        <w:left w:val="single" w:sz="4" w:space="0" w:color="731C3F" w:themeColor="accent4"/>
        <w:bottom w:val="single" w:sz="4" w:space="0" w:color="731C3F" w:themeColor="accent4"/>
        <w:right w:val="single" w:sz="4" w:space="0" w:color="731C3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C3F" w:themeColor="accent4"/>
          <w:right w:val="single" w:sz="4" w:space="0" w:color="731C3F" w:themeColor="accent4"/>
        </w:tcBorders>
      </w:tcPr>
    </w:tblStylePr>
    <w:tblStylePr w:type="band1Horz">
      <w:tblPr/>
      <w:tcPr>
        <w:tcBorders>
          <w:top w:val="single" w:sz="4" w:space="0" w:color="731C3F" w:themeColor="accent4"/>
          <w:bottom w:val="single" w:sz="4" w:space="0" w:color="731C3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C3F" w:themeColor="accent4"/>
          <w:left w:val="nil"/>
        </w:tcBorders>
      </w:tcPr>
    </w:tblStylePr>
    <w:tblStylePr w:type="swCell">
      <w:tblPr/>
      <w:tcPr>
        <w:tcBorders>
          <w:top w:val="double" w:sz="4" w:space="0" w:color="731C3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87330" w:themeColor="accent5"/>
        <w:left w:val="single" w:sz="4" w:space="0" w:color="D87330" w:themeColor="accent5"/>
        <w:bottom w:val="single" w:sz="4" w:space="0" w:color="D87330" w:themeColor="accent5"/>
        <w:right w:val="single" w:sz="4" w:space="0" w:color="D8733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7330" w:themeColor="accent5"/>
          <w:right w:val="single" w:sz="4" w:space="0" w:color="D87330" w:themeColor="accent5"/>
        </w:tcBorders>
      </w:tcPr>
    </w:tblStylePr>
    <w:tblStylePr w:type="band1Horz">
      <w:tblPr/>
      <w:tcPr>
        <w:tcBorders>
          <w:top w:val="single" w:sz="4" w:space="0" w:color="D87330" w:themeColor="accent5"/>
          <w:bottom w:val="single" w:sz="4" w:space="0" w:color="D8733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7330" w:themeColor="accent5"/>
          <w:left w:val="nil"/>
        </w:tcBorders>
      </w:tcPr>
    </w:tblStylePr>
    <w:tblStylePr w:type="swCell">
      <w:tblPr/>
      <w:tcPr>
        <w:tcBorders>
          <w:top w:val="double" w:sz="4" w:space="0" w:color="D8733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EBC53" w:themeColor="accent6"/>
        <w:left w:val="single" w:sz="4" w:space="0" w:color="DEBC53" w:themeColor="accent6"/>
        <w:bottom w:val="single" w:sz="4" w:space="0" w:color="DEBC53" w:themeColor="accent6"/>
        <w:right w:val="single" w:sz="4" w:space="0" w:color="DEBC5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BC53" w:themeColor="accent6"/>
          <w:right w:val="single" w:sz="4" w:space="0" w:color="DEBC53" w:themeColor="accent6"/>
        </w:tcBorders>
      </w:tcPr>
    </w:tblStylePr>
    <w:tblStylePr w:type="band1Horz">
      <w:tblPr/>
      <w:tcPr>
        <w:tcBorders>
          <w:top w:val="single" w:sz="4" w:space="0" w:color="DEBC53" w:themeColor="accent6"/>
          <w:bottom w:val="single" w:sz="4" w:space="0" w:color="DEBC5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BC53" w:themeColor="accent6"/>
          <w:left w:val="nil"/>
        </w:tcBorders>
      </w:tcPr>
    </w:tblStylePr>
    <w:tblStylePr w:type="swCell">
      <w:tblPr/>
      <w:tcPr>
        <w:tcBorders>
          <w:top w:val="double" w:sz="4" w:space="0" w:color="DEBC5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14C5E" w:themeColor="accent1"/>
          <w:left w:val="single" w:sz="4" w:space="0" w:color="214C5E" w:themeColor="accent1"/>
          <w:bottom w:val="single" w:sz="4" w:space="0" w:color="214C5E" w:themeColor="accent1"/>
          <w:right w:val="single" w:sz="4" w:space="0" w:color="214C5E" w:themeColor="accent1"/>
          <w:insideH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sz="4" w:space="0" w:color="54A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4948" w:themeColor="accent2"/>
          <w:left w:val="single" w:sz="4" w:space="0" w:color="DE4948" w:themeColor="accent2"/>
          <w:bottom w:val="single" w:sz="4" w:space="0" w:color="DE4948" w:themeColor="accent2"/>
          <w:right w:val="single" w:sz="4" w:space="0" w:color="DE4948" w:themeColor="accent2"/>
          <w:insideH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sz="4" w:space="0" w:color="EB91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C7AD" w:themeColor="accent3"/>
          <w:left w:val="single" w:sz="4" w:space="0" w:color="62C7AD" w:themeColor="accent3"/>
          <w:bottom w:val="single" w:sz="4" w:space="0" w:color="62C7AD" w:themeColor="accent3"/>
          <w:right w:val="single" w:sz="4" w:space="0" w:color="62C7AD" w:themeColor="accent3"/>
          <w:insideH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sz="4" w:space="0" w:color="A0DD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C3F" w:themeColor="accent4"/>
          <w:left w:val="single" w:sz="4" w:space="0" w:color="731C3F" w:themeColor="accent4"/>
          <w:bottom w:val="single" w:sz="4" w:space="0" w:color="731C3F" w:themeColor="accent4"/>
          <w:right w:val="single" w:sz="4" w:space="0" w:color="731C3F" w:themeColor="accent4"/>
          <w:insideH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sz="4" w:space="0" w:color="D34D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7330" w:themeColor="accent5"/>
          <w:left w:val="single" w:sz="4" w:space="0" w:color="D87330" w:themeColor="accent5"/>
          <w:bottom w:val="single" w:sz="4" w:space="0" w:color="D87330" w:themeColor="accent5"/>
          <w:right w:val="single" w:sz="4" w:space="0" w:color="D87330" w:themeColor="accent5"/>
          <w:insideH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sz="4" w:space="0" w:color="E7AA8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C53" w:themeColor="accent6"/>
          <w:left w:val="single" w:sz="4" w:space="0" w:color="DEBC53" w:themeColor="accent6"/>
          <w:bottom w:val="single" w:sz="4" w:space="0" w:color="DEBC53" w:themeColor="accent6"/>
          <w:right w:val="single" w:sz="4" w:space="0" w:color="DEBC53" w:themeColor="accent6"/>
          <w:insideH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sz="4" w:space="0" w:color="EBD69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14C5E" w:themeColor="accent1"/>
        <w:left w:val="single" w:sz="24" w:space="0" w:color="214C5E" w:themeColor="accent1"/>
        <w:bottom w:val="single" w:sz="24" w:space="0" w:color="214C5E" w:themeColor="accent1"/>
        <w:right w:val="single" w:sz="24" w:space="0" w:color="214C5E" w:themeColor="accent1"/>
      </w:tblBorders>
    </w:tblPr>
    <w:tcPr>
      <w:shd w:val="clear" w:color="auto" w:fill="214C5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4948" w:themeColor="accent2"/>
        <w:left w:val="single" w:sz="24" w:space="0" w:color="DE4948" w:themeColor="accent2"/>
        <w:bottom w:val="single" w:sz="24" w:space="0" w:color="DE4948" w:themeColor="accent2"/>
        <w:right w:val="single" w:sz="24" w:space="0" w:color="DE4948" w:themeColor="accent2"/>
      </w:tblBorders>
    </w:tblPr>
    <w:tcPr>
      <w:shd w:val="clear" w:color="auto" w:fill="DE494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C7AD" w:themeColor="accent3"/>
        <w:left w:val="single" w:sz="24" w:space="0" w:color="62C7AD" w:themeColor="accent3"/>
        <w:bottom w:val="single" w:sz="24" w:space="0" w:color="62C7AD" w:themeColor="accent3"/>
        <w:right w:val="single" w:sz="24" w:space="0" w:color="62C7AD" w:themeColor="accent3"/>
      </w:tblBorders>
    </w:tblPr>
    <w:tcPr>
      <w:shd w:val="clear" w:color="auto" w:fill="62C7A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C3F" w:themeColor="accent4"/>
        <w:left w:val="single" w:sz="24" w:space="0" w:color="731C3F" w:themeColor="accent4"/>
        <w:bottom w:val="single" w:sz="24" w:space="0" w:color="731C3F" w:themeColor="accent4"/>
        <w:right w:val="single" w:sz="24" w:space="0" w:color="731C3F" w:themeColor="accent4"/>
      </w:tblBorders>
    </w:tblPr>
    <w:tcPr>
      <w:shd w:val="clear" w:color="auto" w:fill="731C3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87330" w:themeColor="accent5"/>
        <w:left w:val="single" w:sz="24" w:space="0" w:color="D87330" w:themeColor="accent5"/>
        <w:bottom w:val="single" w:sz="24" w:space="0" w:color="D87330" w:themeColor="accent5"/>
        <w:right w:val="single" w:sz="24" w:space="0" w:color="D87330" w:themeColor="accent5"/>
      </w:tblBorders>
    </w:tblPr>
    <w:tcPr>
      <w:shd w:val="clear" w:color="auto" w:fill="D8733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BC53" w:themeColor="accent6"/>
        <w:left w:val="single" w:sz="24" w:space="0" w:color="DEBC53" w:themeColor="accent6"/>
        <w:bottom w:val="single" w:sz="24" w:space="0" w:color="DEBC53" w:themeColor="accent6"/>
        <w:right w:val="single" w:sz="24" w:space="0" w:color="DEBC53" w:themeColor="accent6"/>
      </w:tblBorders>
    </w:tblPr>
    <w:tcPr>
      <w:shd w:val="clear" w:color="auto" w:fill="DEBC5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sz="4" w:space="0" w:color="214C5E" w:themeColor="accent1"/>
        <w:bottom w:val="single" w:sz="4" w:space="0" w:color="214C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14C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sz="4" w:space="0" w:color="DE4948" w:themeColor="accent2"/>
        <w:bottom w:val="single" w:sz="4" w:space="0" w:color="DE494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E494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sz="4" w:space="0" w:color="62C7AD" w:themeColor="accent3"/>
        <w:bottom w:val="single" w:sz="4" w:space="0" w:color="62C7A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2C7A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sz="4" w:space="0" w:color="731C3F" w:themeColor="accent4"/>
        <w:bottom w:val="single" w:sz="4" w:space="0" w:color="731C3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31C3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sz="4" w:space="0" w:color="D87330" w:themeColor="accent5"/>
        <w:bottom w:val="single" w:sz="4" w:space="0" w:color="D8733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8733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sz="4" w:space="0" w:color="DEBC53" w:themeColor="accent6"/>
        <w:bottom w:val="single" w:sz="4" w:space="0" w:color="DEBC5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EBC5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14C5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14C5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14C5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14C5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494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494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494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494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C7A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C7A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C7A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C7A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C3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C3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C3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C3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733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733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733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733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BC5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BC5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BC5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BC5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C2C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C2CF0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3A85A4" w:themeColor="accent1" w:themeTint="BF"/>
        <w:left w:val="single" w:sz="8" w:space="0" w:color="3A85A4" w:themeColor="accent1" w:themeTint="BF"/>
        <w:bottom w:val="single" w:sz="8" w:space="0" w:color="3A85A4" w:themeColor="accent1" w:themeTint="BF"/>
        <w:right w:val="single" w:sz="8" w:space="0" w:color="3A85A4" w:themeColor="accent1" w:themeTint="BF"/>
        <w:insideH w:val="single" w:sz="8" w:space="0" w:color="3A85A4" w:themeColor="accent1" w:themeTint="BF"/>
        <w:insideV w:val="single" w:sz="8" w:space="0" w:color="3A85A4" w:themeColor="accent1" w:themeTint="BF"/>
      </w:tblBorders>
    </w:tblPr>
    <w:tcPr>
      <w:shd w:val="clear" w:color="auto" w:fill="B8D8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A85A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shd w:val="clear" w:color="auto" w:fill="71B2C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67675" w:themeColor="accent2" w:themeTint="BF"/>
        <w:left w:val="single" w:sz="8" w:space="0" w:color="E67675" w:themeColor="accent2" w:themeTint="BF"/>
        <w:bottom w:val="single" w:sz="8" w:space="0" w:color="E67675" w:themeColor="accent2" w:themeTint="BF"/>
        <w:right w:val="single" w:sz="8" w:space="0" w:color="E67675" w:themeColor="accent2" w:themeTint="BF"/>
        <w:insideH w:val="single" w:sz="8" w:space="0" w:color="E67675" w:themeColor="accent2" w:themeTint="BF"/>
        <w:insideV w:val="single" w:sz="8" w:space="0" w:color="E67675" w:themeColor="accent2" w:themeTint="BF"/>
      </w:tblBorders>
    </w:tblPr>
    <w:tcPr>
      <w:shd w:val="clear" w:color="auto" w:fill="F6D1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76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shd w:val="clear" w:color="auto" w:fill="EEA3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89D5C1" w:themeColor="accent3" w:themeTint="BF"/>
        <w:left w:val="single" w:sz="8" w:space="0" w:color="89D5C1" w:themeColor="accent3" w:themeTint="BF"/>
        <w:bottom w:val="single" w:sz="8" w:space="0" w:color="89D5C1" w:themeColor="accent3" w:themeTint="BF"/>
        <w:right w:val="single" w:sz="8" w:space="0" w:color="89D5C1" w:themeColor="accent3" w:themeTint="BF"/>
        <w:insideH w:val="single" w:sz="8" w:space="0" w:color="89D5C1" w:themeColor="accent3" w:themeTint="BF"/>
        <w:insideV w:val="single" w:sz="8" w:space="0" w:color="89D5C1" w:themeColor="accent3" w:themeTint="BF"/>
      </w:tblBorders>
    </w:tblPr>
    <w:tcPr>
      <w:shd w:val="clear" w:color="auto" w:fill="D8F1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D5C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BC2E67" w:themeColor="accent4" w:themeTint="BF"/>
        <w:left w:val="single" w:sz="8" w:space="0" w:color="BC2E67" w:themeColor="accent4" w:themeTint="BF"/>
        <w:bottom w:val="single" w:sz="8" w:space="0" w:color="BC2E67" w:themeColor="accent4" w:themeTint="BF"/>
        <w:right w:val="single" w:sz="8" w:space="0" w:color="BC2E67" w:themeColor="accent4" w:themeTint="BF"/>
        <w:insideH w:val="single" w:sz="8" w:space="0" w:color="BC2E67" w:themeColor="accent4" w:themeTint="BF"/>
        <w:insideV w:val="single" w:sz="8" w:space="0" w:color="BC2E67" w:themeColor="accent4" w:themeTint="BF"/>
      </w:tblBorders>
    </w:tblPr>
    <w:tcPr>
      <w:shd w:val="clear" w:color="auto" w:fill="EDB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2E6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shd w:val="clear" w:color="auto" w:fill="DB6B9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19563" w:themeColor="accent5" w:themeTint="BF"/>
        <w:left w:val="single" w:sz="8" w:space="0" w:color="E19563" w:themeColor="accent5" w:themeTint="BF"/>
        <w:bottom w:val="single" w:sz="8" w:space="0" w:color="E19563" w:themeColor="accent5" w:themeTint="BF"/>
        <w:right w:val="single" w:sz="8" w:space="0" w:color="E19563" w:themeColor="accent5" w:themeTint="BF"/>
        <w:insideH w:val="single" w:sz="8" w:space="0" w:color="E19563" w:themeColor="accent5" w:themeTint="BF"/>
        <w:insideV w:val="single" w:sz="8" w:space="0" w:color="E19563" w:themeColor="accent5" w:themeTint="BF"/>
      </w:tblBorders>
    </w:tblPr>
    <w:tcPr>
      <w:shd w:val="clear" w:color="auto" w:fill="F5DCC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9563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shd w:val="clear" w:color="auto" w:fill="EBB89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6CC7E" w:themeColor="accent6" w:themeTint="BF"/>
        <w:left w:val="single" w:sz="8" w:space="0" w:color="E6CC7E" w:themeColor="accent6" w:themeTint="BF"/>
        <w:bottom w:val="single" w:sz="8" w:space="0" w:color="E6CC7E" w:themeColor="accent6" w:themeTint="BF"/>
        <w:right w:val="single" w:sz="8" w:space="0" w:color="E6CC7E" w:themeColor="accent6" w:themeTint="BF"/>
        <w:insideH w:val="single" w:sz="8" w:space="0" w:color="E6CC7E" w:themeColor="accent6" w:themeTint="BF"/>
        <w:insideV w:val="single" w:sz="8" w:space="0" w:color="E6CC7E" w:themeColor="accent6" w:themeTint="BF"/>
      </w:tblBorders>
    </w:tblPr>
    <w:tcPr>
      <w:shd w:val="clear" w:color="auto" w:fill="F7EED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CC7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shd w:val="clear" w:color="auto" w:fill="EEDDA9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  <w:insideH w:val="single" w:sz="8" w:space="0" w:color="214C5E" w:themeColor="accent1"/>
        <w:insideV w:val="single" w:sz="8" w:space="0" w:color="214C5E" w:themeColor="accent1"/>
      </w:tblBorders>
    </w:tblPr>
    <w:tcPr>
      <w:shd w:val="clear" w:color="auto" w:fill="B8D8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EF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0EB" w:themeFill="accent1" w:themeFillTint="33"/>
      </w:tc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tcBorders>
          <w:insideH w:val="single" w:sz="6" w:space="0" w:color="214C5E" w:themeColor="accent1"/>
          <w:insideV w:val="single" w:sz="6" w:space="0" w:color="214C5E" w:themeColor="accent1"/>
        </w:tcBorders>
        <w:shd w:val="clear" w:color="auto" w:fill="71B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  <w:insideH w:val="single" w:sz="8" w:space="0" w:color="DE4948" w:themeColor="accent2"/>
        <w:insideV w:val="single" w:sz="8" w:space="0" w:color="DE4948" w:themeColor="accent2"/>
      </w:tblBorders>
    </w:tblPr>
    <w:tcPr>
      <w:shd w:val="clear" w:color="auto" w:fill="F6D1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A" w:themeFill="accent2" w:themeFillTint="33"/>
      </w:tc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tcBorders>
          <w:insideH w:val="single" w:sz="6" w:space="0" w:color="DE4948" w:themeColor="accent2"/>
          <w:insideV w:val="single" w:sz="6" w:space="0" w:color="DE4948" w:themeColor="accent2"/>
        </w:tcBorders>
        <w:shd w:val="clear" w:color="auto" w:fill="EEA3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  <w:insideH w:val="single" w:sz="8" w:space="0" w:color="62C7AD" w:themeColor="accent3"/>
        <w:insideV w:val="single" w:sz="8" w:space="0" w:color="62C7AD" w:themeColor="accent3"/>
      </w:tblBorders>
    </w:tblPr>
    <w:tcPr>
      <w:shd w:val="clear" w:color="auto" w:fill="D8F1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3EE" w:themeFill="accent3" w:themeFillTint="33"/>
      </w:tc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tcBorders>
          <w:insideH w:val="single" w:sz="6" w:space="0" w:color="62C7AD" w:themeColor="accent3"/>
          <w:insideV w:val="single" w:sz="6" w:space="0" w:color="62C7AD" w:themeColor="accent3"/>
        </w:tcBorders>
        <w:shd w:val="clear" w:color="auto" w:fill="B0E3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  <w:insideH w:val="single" w:sz="8" w:space="0" w:color="731C3F" w:themeColor="accent4"/>
        <w:insideV w:val="single" w:sz="8" w:space="0" w:color="731C3F" w:themeColor="accent4"/>
      </w:tblBorders>
    </w:tblPr>
    <w:tcPr>
      <w:shd w:val="clear" w:color="auto" w:fill="EDB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3D5" w:themeFill="accent4" w:themeFillTint="33"/>
      </w:tc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tcBorders>
          <w:insideH w:val="single" w:sz="6" w:space="0" w:color="731C3F" w:themeColor="accent4"/>
          <w:insideV w:val="single" w:sz="6" w:space="0" w:color="731C3F" w:themeColor="accent4"/>
        </w:tcBorders>
        <w:shd w:val="clear" w:color="auto" w:fill="DB6B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  <w:insideH w:val="single" w:sz="8" w:space="0" w:color="D87330" w:themeColor="accent5"/>
        <w:insideV w:val="single" w:sz="8" w:space="0" w:color="D87330" w:themeColor="accent5"/>
      </w:tblBorders>
    </w:tblPr>
    <w:tcPr>
      <w:shd w:val="clear" w:color="auto" w:fill="F5DCC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F1E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2D5" w:themeFill="accent5" w:themeFillTint="33"/>
      </w:tc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tcBorders>
          <w:insideH w:val="single" w:sz="6" w:space="0" w:color="D87330" w:themeColor="accent5"/>
          <w:insideV w:val="single" w:sz="6" w:space="0" w:color="D87330" w:themeColor="accent5"/>
        </w:tcBorders>
        <w:shd w:val="clear" w:color="auto" w:fill="EBB89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  <w:insideH w:val="single" w:sz="8" w:space="0" w:color="DEBC53" w:themeColor="accent6"/>
        <w:insideV w:val="single" w:sz="8" w:space="0" w:color="DEBC53" w:themeColor="accent6"/>
      </w:tblBorders>
    </w:tblPr>
    <w:tcPr>
      <w:shd w:val="clear" w:color="auto" w:fill="F7EED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8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1DC" w:themeFill="accent6" w:themeFillTint="33"/>
      </w:tc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tcBorders>
          <w:insideH w:val="single" w:sz="6" w:space="0" w:color="DEBC53" w:themeColor="accent6"/>
          <w:insideV w:val="single" w:sz="6" w:space="0" w:color="DEBC53" w:themeColor="accent6"/>
        </w:tcBorders>
        <w:shd w:val="clear" w:color="auto" w:fill="EEDDA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D8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4C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4C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1B2C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1B2C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1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494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494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3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3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F1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C7A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C7A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E3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E3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C3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C3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B9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B9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CC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733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733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B89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B89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ED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C5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C5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DDA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DDA9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14C5E" w:themeColor="accent1"/>
        <w:bottom w:val="single" w:sz="8" w:space="0" w:color="214C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14C5E" w:themeColor="accent1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214C5E" w:themeColor="accent1"/>
          <w:bottom w:val="single" w:sz="8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14C5E" w:themeColor="accent1"/>
          <w:bottom w:val="single" w:sz="8" w:space="0" w:color="214C5E" w:themeColor="accent1"/>
        </w:tcBorders>
      </w:tcPr>
    </w:tblStylePr>
    <w:tblStylePr w:type="band1Vert">
      <w:tblPr/>
      <w:tcPr>
        <w:shd w:val="clear" w:color="auto" w:fill="B8D8E6" w:themeFill="accent1" w:themeFillTint="3F"/>
      </w:tcPr>
    </w:tblStylePr>
    <w:tblStylePr w:type="band1Horz">
      <w:tblPr/>
      <w:tcPr>
        <w:shd w:val="clear" w:color="auto" w:fill="B8D8E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4948" w:themeColor="accent2"/>
        <w:bottom w:val="single" w:sz="8" w:space="0" w:color="DE494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4948" w:themeColor="accent2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DE4948" w:themeColor="accent2"/>
          <w:bottom w:val="single" w:sz="8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4948" w:themeColor="accent2"/>
          <w:bottom w:val="single" w:sz="8" w:space="0" w:color="DE4948" w:themeColor="accent2"/>
        </w:tcBorders>
      </w:tcPr>
    </w:tblStylePr>
    <w:tblStylePr w:type="band1Vert">
      <w:tblPr/>
      <w:tcPr>
        <w:shd w:val="clear" w:color="auto" w:fill="F6D1D1" w:themeFill="accent2" w:themeFillTint="3F"/>
      </w:tcPr>
    </w:tblStylePr>
    <w:tblStylePr w:type="band1Horz">
      <w:tblPr/>
      <w:tcPr>
        <w:shd w:val="clear" w:color="auto" w:fill="F6D1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2C7AD" w:themeColor="accent3"/>
        <w:bottom w:val="single" w:sz="8" w:space="0" w:color="62C7A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C7AD" w:themeColor="accent3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62C7AD" w:themeColor="accent3"/>
          <w:bottom w:val="single" w:sz="8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C7AD" w:themeColor="accent3"/>
          <w:bottom w:val="single" w:sz="8" w:space="0" w:color="62C7AD" w:themeColor="accent3"/>
        </w:tcBorders>
      </w:tcPr>
    </w:tblStylePr>
    <w:tblStylePr w:type="band1Vert">
      <w:tblPr/>
      <w:tcPr>
        <w:shd w:val="clear" w:color="auto" w:fill="D8F1EA" w:themeFill="accent3" w:themeFillTint="3F"/>
      </w:tcPr>
    </w:tblStylePr>
    <w:tblStylePr w:type="band1Horz">
      <w:tblPr/>
      <w:tcPr>
        <w:shd w:val="clear" w:color="auto" w:fill="D8F1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C3F" w:themeColor="accent4"/>
        <w:bottom w:val="single" w:sz="8" w:space="0" w:color="731C3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C3F" w:themeColor="accent4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731C3F" w:themeColor="accent4"/>
          <w:bottom w:val="single" w:sz="8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C3F" w:themeColor="accent4"/>
          <w:bottom w:val="single" w:sz="8" w:space="0" w:color="731C3F" w:themeColor="accent4"/>
        </w:tcBorders>
      </w:tcPr>
    </w:tblStylePr>
    <w:tblStylePr w:type="band1Vert">
      <w:tblPr/>
      <w:tcPr>
        <w:shd w:val="clear" w:color="auto" w:fill="EDB5CB" w:themeFill="accent4" w:themeFillTint="3F"/>
      </w:tcPr>
    </w:tblStylePr>
    <w:tblStylePr w:type="band1Horz">
      <w:tblPr/>
      <w:tcPr>
        <w:shd w:val="clear" w:color="auto" w:fill="EDB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87330" w:themeColor="accent5"/>
        <w:bottom w:val="single" w:sz="8" w:space="0" w:color="D8733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7330" w:themeColor="accent5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D87330" w:themeColor="accent5"/>
          <w:bottom w:val="single" w:sz="8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7330" w:themeColor="accent5"/>
          <w:bottom w:val="single" w:sz="8" w:space="0" w:color="D87330" w:themeColor="accent5"/>
        </w:tcBorders>
      </w:tcPr>
    </w:tblStylePr>
    <w:tblStylePr w:type="band1Vert">
      <w:tblPr/>
      <w:tcPr>
        <w:shd w:val="clear" w:color="auto" w:fill="F5DCCB" w:themeFill="accent5" w:themeFillTint="3F"/>
      </w:tcPr>
    </w:tblStylePr>
    <w:tblStylePr w:type="band1Horz">
      <w:tblPr/>
      <w:tcPr>
        <w:shd w:val="clear" w:color="auto" w:fill="F5DCC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BC53" w:themeColor="accent6"/>
        <w:bottom w:val="single" w:sz="8" w:space="0" w:color="DEBC5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BC53" w:themeColor="accent6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DEBC53" w:themeColor="accent6"/>
          <w:bottom w:val="single" w:sz="8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BC53" w:themeColor="accent6"/>
          <w:bottom w:val="single" w:sz="8" w:space="0" w:color="DEBC53" w:themeColor="accent6"/>
        </w:tcBorders>
      </w:tcPr>
    </w:tblStylePr>
    <w:tblStylePr w:type="band1Vert">
      <w:tblPr/>
      <w:tcPr>
        <w:shd w:val="clear" w:color="auto" w:fill="F7EED4" w:themeFill="accent6" w:themeFillTint="3F"/>
      </w:tcPr>
    </w:tblStylePr>
    <w:tblStylePr w:type="band1Horz">
      <w:tblPr/>
      <w:tcPr>
        <w:shd w:val="clear" w:color="auto" w:fill="F7EED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14C5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14C5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14C5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8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494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494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1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C7A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C7A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C7A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F1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C3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C3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C3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733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733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733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CC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BC5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BC5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BC5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ED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3A85A4" w:themeColor="accent1" w:themeTint="BF"/>
        <w:left w:val="single" w:sz="8" w:space="0" w:color="3A85A4" w:themeColor="accent1" w:themeTint="BF"/>
        <w:bottom w:val="single" w:sz="8" w:space="0" w:color="3A85A4" w:themeColor="accent1" w:themeTint="BF"/>
        <w:right w:val="single" w:sz="8" w:space="0" w:color="3A85A4" w:themeColor="accent1" w:themeTint="BF"/>
        <w:insideH w:val="single" w:sz="8" w:space="0" w:color="3A85A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A85A4" w:themeColor="accent1" w:themeTint="BF"/>
          <w:left w:val="single" w:sz="8" w:space="0" w:color="3A85A4" w:themeColor="accent1" w:themeTint="BF"/>
          <w:bottom w:val="single" w:sz="8" w:space="0" w:color="3A85A4" w:themeColor="accent1" w:themeTint="BF"/>
          <w:right w:val="single" w:sz="8" w:space="0" w:color="3A85A4" w:themeColor="accent1" w:themeTint="BF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A85A4" w:themeColor="accent1" w:themeTint="BF"/>
          <w:left w:val="single" w:sz="8" w:space="0" w:color="3A85A4" w:themeColor="accent1" w:themeTint="BF"/>
          <w:bottom w:val="single" w:sz="8" w:space="0" w:color="3A85A4" w:themeColor="accent1" w:themeTint="BF"/>
          <w:right w:val="single" w:sz="8" w:space="0" w:color="3A85A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8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8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67675" w:themeColor="accent2" w:themeTint="BF"/>
        <w:left w:val="single" w:sz="8" w:space="0" w:color="E67675" w:themeColor="accent2" w:themeTint="BF"/>
        <w:bottom w:val="single" w:sz="8" w:space="0" w:color="E67675" w:themeColor="accent2" w:themeTint="BF"/>
        <w:right w:val="single" w:sz="8" w:space="0" w:color="E67675" w:themeColor="accent2" w:themeTint="BF"/>
        <w:insideH w:val="single" w:sz="8" w:space="0" w:color="E676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7675" w:themeColor="accent2" w:themeTint="BF"/>
          <w:left w:val="single" w:sz="8" w:space="0" w:color="E67675" w:themeColor="accent2" w:themeTint="BF"/>
          <w:bottom w:val="single" w:sz="8" w:space="0" w:color="E67675" w:themeColor="accent2" w:themeTint="BF"/>
          <w:right w:val="single" w:sz="8" w:space="0" w:color="E67675" w:themeColor="accent2" w:themeTint="BF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7675" w:themeColor="accent2" w:themeTint="BF"/>
          <w:left w:val="single" w:sz="8" w:space="0" w:color="E67675" w:themeColor="accent2" w:themeTint="BF"/>
          <w:bottom w:val="single" w:sz="8" w:space="0" w:color="E67675" w:themeColor="accent2" w:themeTint="BF"/>
          <w:right w:val="single" w:sz="8" w:space="0" w:color="E676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1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1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89D5C1" w:themeColor="accent3" w:themeTint="BF"/>
        <w:left w:val="single" w:sz="8" w:space="0" w:color="89D5C1" w:themeColor="accent3" w:themeTint="BF"/>
        <w:bottom w:val="single" w:sz="8" w:space="0" w:color="89D5C1" w:themeColor="accent3" w:themeTint="BF"/>
        <w:right w:val="single" w:sz="8" w:space="0" w:color="89D5C1" w:themeColor="accent3" w:themeTint="BF"/>
        <w:insideH w:val="single" w:sz="8" w:space="0" w:color="89D5C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D5C1" w:themeColor="accent3" w:themeTint="BF"/>
          <w:left w:val="single" w:sz="8" w:space="0" w:color="89D5C1" w:themeColor="accent3" w:themeTint="BF"/>
          <w:bottom w:val="single" w:sz="8" w:space="0" w:color="89D5C1" w:themeColor="accent3" w:themeTint="BF"/>
          <w:right w:val="single" w:sz="8" w:space="0" w:color="89D5C1" w:themeColor="accent3" w:themeTint="BF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D5C1" w:themeColor="accent3" w:themeTint="BF"/>
          <w:left w:val="single" w:sz="8" w:space="0" w:color="89D5C1" w:themeColor="accent3" w:themeTint="BF"/>
          <w:bottom w:val="single" w:sz="8" w:space="0" w:color="89D5C1" w:themeColor="accent3" w:themeTint="BF"/>
          <w:right w:val="single" w:sz="8" w:space="0" w:color="89D5C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F1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BC2E67" w:themeColor="accent4" w:themeTint="BF"/>
        <w:left w:val="single" w:sz="8" w:space="0" w:color="BC2E67" w:themeColor="accent4" w:themeTint="BF"/>
        <w:bottom w:val="single" w:sz="8" w:space="0" w:color="BC2E67" w:themeColor="accent4" w:themeTint="BF"/>
        <w:right w:val="single" w:sz="8" w:space="0" w:color="BC2E67" w:themeColor="accent4" w:themeTint="BF"/>
        <w:insideH w:val="single" w:sz="8" w:space="0" w:color="BC2E6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2E67" w:themeColor="accent4" w:themeTint="BF"/>
          <w:left w:val="single" w:sz="8" w:space="0" w:color="BC2E67" w:themeColor="accent4" w:themeTint="BF"/>
          <w:bottom w:val="single" w:sz="8" w:space="0" w:color="BC2E67" w:themeColor="accent4" w:themeTint="BF"/>
          <w:right w:val="single" w:sz="8" w:space="0" w:color="BC2E67" w:themeColor="accent4" w:themeTint="BF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2E67" w:themeColor="accent4" w:themeTint="BF"/>
          <w:left w:val="single" w:sz="8" w:space="0" w:color="BC2E67" w:themeColor="accent4" w:themeTint="BF"/>
          <w:bottom w:val="single" w:sz="8" w:space="0" w:color="BC2E67" w:themeColor="accent4" w:themeTint="BF"/>
          <w:right w:val="single" w:sz="8" w:space="0" w:color="BC2E6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19563" w:themeColor="accent5" w:themeTint="BF"/>
        <w:left w:val="single" w:sz="8" w:space="0" w:color="E19563" w:themeColor="accent5" w:themeTint="BF"/>
        <w:bottom w:val="single" w:sz="8" w:space="0" w:color="E19563" w:themeColor="accent5" w:themeTint="BF"/>
        <w:right w:val="single" w:sz="8" w:space="0" w:color="E19563" w:themeColor="accent5" w:themeTint="BF"/>
        <w:insideH w:val="single" w:sz="8" w:space="0" w:color="E19563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9563" w:themeColor="accent5" w:themeTint="BF"/>
          <w:left w:val="single" w:sz="8" w:space="0" w:color="E19563" w:themeColor="accent5" w:themeTint="BF"/>
          <w:bottom w:val="single" w:sz="8" w:space="0" w:color="E19563" w:themeColor="accent5" w:themeTint="BF"/>
          <w:right w:val="single" w:sz="8" w:space="0" w:color="E19563" w:themeColor="accent5" w:themeTint="BF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563" w:themeColor="accent5" w:themeTint="BF"/>
          <w:left w:val="single" w:sz="8" w:space="0" w:color="E19563" w:themeColor="accent5" w:themeTint="BF"/>
          <w:bottom w:val="single" w:sz="8" w:space="0" w:color="E19563" w:themeColor="accent5" w:themeTint="BF"/>
          <w:right w:val="single" w:sz="8" w:space="0" w:color="E19563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CC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CC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6CC7E" w:themeColor="accent6" w:themeTint="BF"/>
        <w:left w:val="single" w:sz="8" w:space="0" w:color="E6CC7E" w:themeColor="accent6" w:themeTint="BF"/>
        <w:bottom w:val="single" w:sz="8" w:space="0" w:color="E6CC7E" w:themeColor="accent6" w:themeTint="BF"/>
        <w:right w:val="single" w:sz="8" w:space="0" w:color="E6CC7E" w:themeColor="accent6" w:themeTint="BF"/>
        <w:insideH w:val="single" w:sz="8" w:space="0" w:color="E6CC7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CC7E" w:themeColor="accent6" w:themeTint="BF"/>
          <w:left w:val="single" w:sz="8" w:space="0" w:color="E6CC7E" w:themeColor="accent6" w:themeTint="BF"/>
          <w:bottom w:val="single" w:sz="8" w:space="0" w:color="E6CC7E" w:themeColor="accent6" w:themeTint="BF"/>
          <w:right w:val="single" w:sz="8" w:space="0" w:color="E6CC7E" w:themeColor="accent6" w:themeTint="BF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CC7E" w:themeColor="accent6" w:themeTint="BF"/>
          <w:left w:val="single" w:sz="8" w:space="0" w:color="E6CC7E" w:themeColor="accent6" w:themeTint="BF"/>
          <w:bottom w:val="single" w:sz="8" w:space="0" w:color="E6CC7E" w:themeColor="accent6" w:themeTint="BF"/>
          <w:right w:val="single" w:sz="8" w:space="0" w:color="E6CC7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D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ED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DC2CF0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C2CF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C2CF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DC2CF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C2CF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C2CF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C2CF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C2CF0"/>
  </w:style>
  <w:style w:type="character" w:styleId="PageNumber">
    <w:name w:val="page number"/>
    <w:basedOn w:val="DefaultParagraphFont"/>
    <w:uiPriority w:val="99"/>
    <w:semiHidden/>
    <w:unhideWhenUsed/>
    <w:rsid w:val="00DC2CF0"/>
  </w:style>
  <w:style w:type="table" w:styleId="PlainTable1">
    <w:name w:val="Plain Table 1"/>
    <w:basedOn w:val="TableNormal"/>
    <w:uiPriority w:val="41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C2CF0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2CF0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C2CF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C2CF0"/>
  </w:style>
  <w:style w:type="paragraph" w:styleId="Signature">
    <w:name w:val="Signature"/>
    <w:basedOn w:val="Normal"/>
    <w:link w:val="SignatureChar"/>
    <w:uiPriority w:val="99"/>
    <w:semiHidden/>
    <w:unhideWhenUsed/>
    <w:rsid w:val="00DC2CF0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C2CF0"/>
  </w:style>
  <w:style w:type="character" w:styleId="SmartHyperlink">
    <w:name w:val="Smart Hyperlink"/>
    <w:basedOn w:val="DefaultParagraphFont"/>
    <w:uiPriority w:val="99"/>
    <w:semiHidden/>
    <w:unhideWhenUsed/>
    <w:rsid w:val="00DC2CF0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DC2CF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C2CF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C2CF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C2CF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C2CF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C2CF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C2CF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C2CF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C2CF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C2CF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C2CF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C2CF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C2CF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C2CF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C2CF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C2CF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C2CF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C2CF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C2CF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C2CF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C2CF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C2CF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C2CF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C2CF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C2CF0"/>
    <w:pPr>
      <w:spacing w:after="0"/>
      <w:ind w:left="300" w:hanging="3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C2CF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C2CF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C2CF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C2CF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DC2CF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C2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C2CF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C2CF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DC2CF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C2CF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C2CF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C2CF0"/>
    <w:pPr>
      <w:spacing w:after="100"/>
      <w:ind w:left="30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C2CF0"/>
    <w:pPr>
      <w:spacing w:after="100"/>
      <w:ind w:left="6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C2CF0"/>
    <w:pPr>
      <w:spacing w:after="100"/>
      <w:ind w:left="9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C2CF0"/>
    <w:pPr>
      <w:spacing w:after="100"/>
      <w:ind w:left="12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C2CF0"/>
    <w:pPr>
      <w:spacing w:after="100"/>
      <w:ind w:left="15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C2CF0"/>
    <w:pPr>
      <w:spacing w:after="100"/>
      <w:ind w:left="18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C2CF0"/>
    <w:pPr>
      <w:spacing w:after="100"/>
      <w:ind w:left="2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C2CF0"/>
    <w:pPr>
      <w:spacing w:after="100"/>
      <w:ind w:left="2400"/>
    </w:pPr>
  </w:style>
  <w:style w:type="character" w:styleId="UnresolvedMention">
    <w:name w:val="Unresolved Mention"/>
    <w:basedOn w:val="DefaultParagraphFont"/>
    <w:uiPriority w:val="99"/>
    <w:semiHidden/>
    <w:unhideWhenUsed/>
    <w:rsid w:val="00DC2CF0"/>
    <w:rPr>
      <w:color w:val="595959" w:themeColor="text1" w:themeTint="A6"/>
      <w:shd w:val="clear" w:color="auto" w:fill="E6E6E6"/>
    </w:rPr>
  </w:style>
  <w:style w:type="paragraph" w:customStyle="1" w:styleId="paragraph">
    <w:name w:val="paragraph"/>
    <w:basedOn w:val="Normal"/>
    <w:rsid w:val="00405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405BC4"/>
  </w:style>
  <w:style w:type="character" w:customStyle="1" w:styleId="eop">
    <w:name w:val="eop"/>
    <w:basedOn w:val="DefaultParagraphFont"/>
    <w:rsid w:val="00405BC4"/>
  </w:style>
  <w:style w:type="character" w:customStyle="1" w:styleId="textheading3">
    <w:name w:val="textheading3"/>
    <w:basedOn w:val="DefaultParagraphFont"/>
    <w:rsid w:val="00B41AD3"/>
  </w:style>
  <w:style w:type="character" w:customStyle="1" w:styleId="ui-provider">
    <w:name w:val="ui-provider"/>
    <w:basedOn w:val="DefaultParagraphFont"/>
    <w:rsid w:val="002D2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1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305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63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67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4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64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31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19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8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27110">
          <w:marLeft w:val="8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043">
          <w:marLeft w:val="8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1336">
          <w:marLeft w:val="8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3084">
          <w:marLeft w:val="8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3775">
          <w:marLeft w:val="8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2790">
          <w:marLeft w:val="8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8624">
          <w:marLeft w:val="8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6934">
          <w:marLeft w:val="8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4186">
          <w:marLeft w:val="8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846">
          <w:marLeft w:val="8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6194">
          <w:marLeft w:val="8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78216">
          <w:marLeft w:val="85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7379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6599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136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3852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09120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dama-dk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55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214C5E"/>
      </a:accent1>
      <a:accent2>
        <a:srgbClr val="DE4948"/>
      </a:accent2>
      <a:accent3>
        <a:srgbClr val="62C7AD"/>
      </a:accent3>
      <a:accent4>
        <a:srgbClr val="731C3F"/>
      </a:accent4>
      <a:accent5>
        <a:srgbClr val="D87330"/>
      </a:accent5>
      <a:accent6>
        <a:srgbClr val="DEBC53"/>
      </a:accent6>
      <a:hlink>
        <a:srgbClr val="62C7AD"/>
      </a:hlink>
      <a:folHlink>
        <a:srgbClr val="895F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05fe18-b3ac-4efb-9f4c-83d62cc240cc" xsi:nil="true"/>
    <lcf76f155ced4ddcb4097134ff3c332f xmlns="72dc7fa3-851f-4b7a-b5dd-07cbec8a7d7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B88DD83CC541895F817F06637841" ma:contentTypeVersion="13" ma:contentTypeDescription="Create a new document." ma:contentTypeScope="" ma:versionID="b5b7482592e55c8afe2900739dd32cc2">
  <xsd:schema xmlns:xsd="http://www.w3.org/2001/XMLSchema" xmlns:xs="http://www.w3.org/2001/XMLSchema" xmlns:p="http://schemas.microsoft.com/office/2006/metadata/properties" xmlns:ns2="72dc7fa3-851f-4b7a-b5dd-07cbec8a7d7f" xmlns:ns3="4a05fe18-b3ac-4efb-9f4c-83d62cc240cc" targetNamespace="http://schemas.microsoft.com/office/2006/metadata/properties" ma:root="true" ma:fieldsID="4ddcdcb7bb26b8370dd2a7d3364ae558" ns2:_="" ns3:_="">
    <xsd:import namespace="72dc7fa3-851f-4b7a-b5dd-07cbec8a7d7f"/>
    <xsd:import namespace="4a05fe18-b3ac-4efb-9f4c-83d62cc24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dc7fa3-851f-4b7a-b5dd-07cbec8a7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1266ade-e1f9-4019-a012-baee3cee20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5fe18-b3ac-4efb-9f4c-83d62cc240c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7a927ad-df87-4d39-b3d8-5b82e957e884}" ma:internalName="TaxCatchAll" ma:showField="CatchAllData" ma:web="4a05fe18-b3ac-4efb-9f4c-83d62cc240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F575AF-A5EE-41DC-9903-99EEDA5CB4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335B10-1BCC-4F58-B2E7-6D6CAB408B4C}">
  <ds:schemaRefs>
    <ds:schemaRef ds:uri="http://www.w3.org/XML/1998/namespace"/>
    <ds:schemaRef ds:uri="4a05fe18-b3ac-4efb-9f4c-83d62cc240cc"/>
    <ds:schemaRef ds:uri="72dc7fa3-851f-4b7a-b5dd-07cbec8a7d7f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B857BC8-BB8D-457D-8A5D-27068AF86B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dc7fa3-851f-4b7a-b5dd-07cbec8a7d7f"/>
    <ds:schemaRef ds:uri="4a05fe18-b3ac-4efb-9f4c-83d62cc24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1029</Words>
  <Characters>5871</Characters>
  <Application>Microsoft Office Word</Application>
  <DocSecurity>0</DocSecurity>
  <Lines>48</Lines>
  <Paragraphs>13</Paragraphs>
  <ScaleCrop>false</ScaleCrop>
  <Company/>
  <LinksUpToDate>false</LinksUpToDate>
  <CharactersWithSpaces>6887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Mads Hauge</dc:creator>
  <cp:keywords/>
  <dc:description/>
  <cp:lastModifiedBy>Heidi Sandager Larsen</cp:lastModifiedBy>
  <cp:revision>2</cp:revision>
  <dcterms:created xsi:type="dcterms:W3CDTF">2024-03-04T07:43:00Z</dcterms:created>
  <dcterms:modified xsi:type="dcterms:W3CDTF">2024-03-04T07:43:00Z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0x010100480EB88DD83CC541895F817F06637841</vt:lpwstr>
  </property>
  <property fmtid="{D5CDD505-2E9C-101B-9397-08002B2CF9AE}" pid="3" name="MediaServiceImageTags">
    <vt:lpwstr/>
  </property>
</Properties>
</file>